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23" w:rsidRPr="003E51CD" w:rsidRDefault="00545CB3" w:rsidP="00196281">
      <w:pPr>
        <w:ind w:left="-567" w:right="-709"/>
        <w:jc w:val="center"/>
        <w:rPr>
          <w:b/>
          <w:color w:val="1F497D"/>
          <w:sz w:val="40"/>
          <w:szCs w:val="40"/>
        </w:rPr>
      </w:pPr>
      <w:r>
        <w:rPr>
          <w:b/>
          <w:noProof/>
          <w:color w:val="1F497D"/>
          <w:sz w:val="40"/>
          <w:szCs w:val="40"/>
          <w:lang w:eastAsia="fr-FR"/>
        </w:rPr>
        <w:drawing>
          <wp:inline distT="0" distB="0" distL="0" distR="0">
            <wp:extent cx="2648139" cy="149629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ophees-2019-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8795" cy="1502312"/>
                    </a:xfrm>
                    <a:prstGeom prst="rect">
                      <a:avLst/>
                    </a:prstGeom>
                  </pic:spPr>
                </pic:pic>
              </a:graphicData>
            </a:graphic>
          </wp:inline>
        </w:drawing>
      </w:r>
    </w:p>
    <w:p w:rsidR="00F10770" w:rsidRDefault="00F10770" w:rsidP="002640D8">
      <w:pPr>
        <w:rPr>
          <w:b/>
          <w:bCs/>
          <w:i/>
          <w:color w:val="1F497D"/>
          <w:sz w:val="28"/>
        </w:rPr>
      </w:pPr>
    </w:p>
    <w:p w:rsidR="00F10770" w:rsidRDefault="00F10770" w:rsidP="00A53081">
      <w:pPr>
        <w:jc w:val="center"/>
        <w:rPr>
          <w:b/>
          <w:bCs/>
          <w:i/>
          <w:color w:val="1F497D"/>
          <w:sz w:val="28"/>
        </w:rPr>
      </w:pPr>
    </w:p>
    <w:p w:rsidR="003E51CD" w:rsidRDefault="003E51CD" w:rsidP="00A53081">
      <w:pPr>
        <w:jc w:val="center"/>
        <w:rPr>
          <w:b/>
          <w:bCs/>
          <w:color w:val="1F497D"/>
          <w:sz w:val="32"/>
        </w:rPr>
      </w:pPr>
    </w:p>
    <w:p w:rsidR="00017BB3" w:rsidRPr="002149C9" w:rsidRDefault="00FC33EF" w:rsidP="00017BB3">
      <w:pPr>
        <w:jc w:val="center"/>
        <w:rPr>
          <w:b/>
          <w:bCs/>
          <w:color w:val="1DA0A3"/>
          <w:sz w:val="32"/>
          <w:lang w:val="en-US"/>
        </w:rPr>
      </w:pPr>
      <w:r>
        <w:rPr>
          <w:b/>
          <w:bCs/>
          <w:color w:val="1DA0A3"/>
          <w:sz w:val="36"/>
          <w:lang w:val="en-US"/>
        </w:rPr>
        <w:t xml:space="preserve">Application </w:t>
      </w:r>
      <w:r w:rsidR="00017BB3" w:rsidRPr="002149C9">
        <w:rPr>
          <w:b/>
          <w:bCs/>
          <w:color w:val="1DA0A3"/>
          <w:sz w:val="36"/>
          <w:lang w:val="en-US"/>
        </w:rPr>
        <w:t>RULES</w:t>
      </w:r>
      <w:r w:rsidR="00017BB3" w:rsidRPr="002149C9">
        <w:rPr>
          <w:b/>
          <w:bCs/>
          <w:color w:val="1DA0A3"/>
          <w:sz w:val="32"/>
          <w:lang w:val="en-US"/>
        </w:rPr>
        <w:t xml:space="preserve"> </w:t>
      </w:r>
    </w:p>
    <w:p w:rsidR="00017BB3" w:rsidRPr="002149C9" w:rsidRDefault="00017BB3" w:rsidP="00017BB3">
      <w:pPr>
        <w:jc w:val="center"/>
        <w:rPr>
          <w:b/>
          <w:bCs/>
          <w:color w:val="1DA0A3"/>
          <w:sz w:val="28"/>
          <w:lang w:val="en-US"/>
        </w:rPr>
      </w:pPr>
    </w:p>
    <w:p w:rsidR="00017BB3" w:rsidRPr="002149C9" w:rsidRDefault="00017BB3" w:rsidP="00017BB3">
      <w:pPr>
        <w:jc w:val="center"/>
        <w:rPr>
          <w:b/>
          <w:bCs/>
          <w:i/>
          <w:color w:val="1DA0A3"/>
          <w:sz w:val="28"/>
          <w:lang w:val="en-US"/>
        </w:rPr>
      </w:pPr>
      <w:r w:rsidRPr="002149C9">
        <w:rPr>
          <w:b/>
          <w:bCs/>
          <w:i/>
          <w:color w:val="1DA0A3"/>
          <w:sz w:val="28"/>
          <w:lang w:val="en-US"/>
        </w:rPr>
        <w:t xml:space="preserve">The international </w:t>
      </w:r>
      <w:r w:rsidR="00350AB0">
        <w:rPr>
          <w:b/>
          <w:bCs/>
          <w:i/>
          <w:color w:val="1DA0A3"/>
          <w:sz w:val="28"/>
          <w:lang w:val="en-US"/>
        </w:rPr>
        <w:t>competition for innovation in eH</w:t>
      </w:r>
      <w:r w:rsidRPr="002149C9">
        <w:rPr>
          <w:b/>
          <w:bCs/>
          <w:i/>
          <w:color w:val="1DA0A3"/>
          <w:sz w:val="28"/>
          <w:lang w:val="en-US"/>
        </w:rPr>
        <w:t xml:space="preserve">ealth  </w:t>
      </w:r>
    </w:p>
    <w:p w:rsidR="00017BB3" w:rsidRPr="004510F6" w:rsidRDefault="00017BB3" w:rsidP="00017BB3">
      <w:pPr>
        <w:jc w:val="both"/>
        <w:rPr>
          <w:color w:val="000000"/>
          <w:sz w:val="24"/>
          <w:szCs w:val="24"/>
          <w:lang w:val="en-US"/>
        </w:rPr>
      </w:pPr>
    </w:p>
    <w:p w:rsidR="00017BB3" w:rsidRDefault="00017BB3" w:rsidP="00017BB3">
      <w:pPr>
        <w:jc w:val="center"/>
        <w:rPr>
          <w:b/>
          <w:bCs/>
          <w:color w:val="1F497D"/>
          <w:lang w:val="en-US"/>
        </w:rPr>
      </w:pPr>
    </w:p>
    <w:p w:rsidR="00017BB3" w:rsidRPr="007D0082" w:rsidRDefault="00017BB3" w:rsidP="00017BB3">
      <w:pPr>
        <w:jc w:val="center"/>
        <w:rPr>
          <w:b/>
          <w:bCs/>
          <w:color w:val="1F497D"/>
          <w:lang w:val="en-US"/>
        </w:rPr>
      </w:pPr>
    </w:p>
    <w:p w:rsidR="00017BB3" w:rsidRPr="007D0082" w:rsidRDefault="00017BB3" w:rsidP="002149C9">
      <w:pPr>
        <w:shd w:val="clear" w:color="auto" w:fill="B0D038"/>
        <w:rPr>
          <w:b/>
          <w:bCs/>
          <w:color w:val="000000"/>
          <w:lang w:val="en-US"/>
        </w:rPr>
      </w:pPr>
      <w:r w:rsidRPr="007D0082">
        <w:rPr>
          <w:b/>
          <w:bCs/>
          <w:color w:val="000000"/>
          <w:lang w:val="en-US"/>
        </w:rPr>
        <w:t xml:space="preserve">ARTICLE 1: OBJECT OF THE </w:t>
      </w:r>
      <w:r>
        <w:rPr>
          <w:b/>
          <w:bCs/>
          <w:color w:val="000000"/>
          <w:lang w:val="en-US"/>
        </w:rPr>
        <w:t>COMPETITION</w:t>
      </w:r>
    </w:p>
    <w:p w:rsidR="00017BB3" w:rsidRPr="007D0082" w:rsidRDefault="00017BB3" w:rsidP="00017BB3">
      <w:pPr>
        <w:jc w:val="both"/>
        <w:rPr>
          <w:color w:val="000000"/>
          <w:sz w:val="24"/>
          <w:szCs w:val="24"/>
          <w:lang w:val="en-US"/>
        </w:rPr>
      </w:pPr>
    </w:p>
    <w:p w:rsidR="00017BB3" w:rsidRPr="007D0082" w:rsidRDefault="00017BB3" w:rsidP="00017BB3">
      <w:pPr>
        <w:jc w:val="both"/>
        <w:rPr>
          <w:b/>
          <w:color w:val="1F497D"/>
          <w:lang w:val="en-US"/>
        </w:rPr>
      </w:pPr>
      <w:r w:rsidRPr="007D0082">
        <w:rPr>
          <w:lang w:val="en-US"/>
        </w:rPr>
        <w:t xml:space="preserve">The </w:t>
      </w:r>
      <w:r w:rsidRPr="002149C9">
        <w:rPr>
          <w:b/>
          <w:bCs/>
          <w:color w:val="1DA0A3"/>
          <w:lang w:val="en-US"/>
        </w:rPr>
        <w:t>eHealth Awards</w:t>
      </w:r>
      <w:r w:rsidRPr="002149C9">
        <w:rPr>
          <w:color w:val="1DA0A3"/>
          <w:lang w:val="en-US"/>
        </w:rPr>
        <w:t xml:space="preserve"> </w:t>
      </w:r>
      <w:r w:rsidRPr="007D0082">
        <w:rPr>
          <w:lang w:val="en-US"/>
        </w:rPr>
        <w:t xml:space="preserve">support and reward the development of solutions and applications in the field of Information and Communications Technologies (ICT) for Health. The objective of these Awards is to encourage innovation, and favor the integration of ICT in the world of healthcare, as well as the </w:t>
      </w:r>
      <w:r>
        <w:rPr>
          <w:lang w:val="en-US"/>
        </w:rPr>
        <w:t>autonomy</w:t>
      </w:r>
      <w:r w:rsidRPr="007D0082">
        <w:rPr>
          <w:lang w:val="en-US"/>
        </w:rPr>
        <w:t xml:space="preserve"> of patients, among the largest number of professionals and businesses. They promote </w:t>
      </w:r>
      <w:r w:rsidRPr="002149C9">
        <w:rPr>
          <w:b/>
          <w:color w:val="1DA0A3"/>
          <w:lang w:val="en-US"/>
        </w:rPr>
        <w:t>a growing sector: eHealth.</w:t>
      </w:r>
    </w:p>
    <w:p w:rsidR="00017BB3" w:rsidRPr="007D0082" w:rsidRDefault="00017BB3" w:rsidP="00017BB3">
      <w:pPr>
        <w:jc w:val="both"/>
        <w:rPr>
          <w:lang w:val="en-US"/>
        </w:rPr>
      </w:pPr>
    </w:p>
    <w:p w:rsidR="00017BB3" w:rsidRPr="007D0082" w:rsidRDefault="00017BB3" w:rsidP="00017BB3">
      <w:pPr>
        <w:jc w:val="both"/>
        <w:rPr>
          <w:rStyle w:val="lev"/>
          <w:b w:val="0"/>
          <w:lang w:val="en-US"/>
        </w:rPr>
      </w:pPr>
      <w:r w:rsidRPr="007D0082">
        <w:rPr>
          <w:rStyle w:val="lev"/>
          <w:b w:val="0"/>
          <w:lang w:val="en-US"/>
        </w:rPr>
        <w:t xml:space="preserve">This </w:t>
      </w:r>
      <w:r>
        <w:rPr>
          <w:rStyle w:val="lev"/>
          <w:b w:val="0"/>
          <w:lang w:val="en-US"/>
        </w:rPr>
        <w:t>competition</w:t>
      </w:r>
      <w:r w:rsidRPr="007D0082">
        <w:rPr>
          <w:rStyle w:val="lev"/>
          <w:b w:val="0"/>
          <w:lang w:val="en-US"/>
        </w:rPr>
        <w:t xml:space="preserve"> is open to </w:t>
      </w:r>
      <w:r>
        <w:rPr>
          <w:rStyle w:val="lev"/>
          <w:b w:val="0"/>
          <w:lang w:val="en-US"/>
        </w:rPr>
        <w:t xml:space="preserve">all actors having a project in e-health: </w:t>
      </w:r>
      <w:r w:rsidRPr="007D0082">
        <w:rPr>
          <w:rStyle w:val="lev"/>
          <w:b w:val="0"/>
          <w:lang w:val="en-US"/>
        </w:rPr>
        <w:t>healthcare institutions and professionals, patient</w:t>
      </w:r>
      <w:r>
        <w:rPr>
          <w:rStyle w:val="lev"/>
          <w:b w:val="0"/>
          <w:lang w:val="en-US"/>
        </w:rPr>
        <w:t>s</w:t>
      </w:r>
      <w:r w:rsidRPr="007D0082">
        <w:rPr>
          <w:rStyle w:val="lev"/>
          <w:b w:val="0"/>
          <w:lang w:val="en-US"/>
        </w:rPr>
        <w:t xml:space="preserve"> and caregiver associations, social protection workers, businesses in the technology and healthcare sector, and researchers, teachers and students </w:t>
      </w:r>
      <w:r>
        <w:rPr>
          <w:rStyle w:val="lev"/>
          <w:b w:val="0"/>
          <w:lang w:val="en-US"/>
        </w:rPr>
        <w:t>… at international level</w:t>
      </w:r>
      <w:r w:rsidRPr="007D0082">
        <w:rPr>
          <w:rStyle w:val="lev"/>
          <w:b w:val="0"/>
          <w:lang w:val="en-US"/>
        </w:rPr>
        <w:t>.</w:t>
      </w:r>
    </w:p>
    <w:p w:rsidR="00017BB3" w:rsidRPr="007D0082" w:rsidRDefault="00017BB3" w:rsidP="00017BB3">
      <w:pPr>
        <w:jc w:val="both"/>
        <w:rPr>
          <w:rStyle w:val="lev"/>
          <w:b w:val="0"/>
          <w:lang w:val="en-US"/>
        </w:rPr>
      </w:pPr>
    </w:p>
    <w:p w:rsidR="00017BB3" w:rsidRDefault="00017BB3" w:rsidP="00017BB3">
      <w:pPr>
        <w:jc w:val="both"/>
        <w:rPr>
          <w:lang w:val="en-US"/>
        </w:rPr>
      </w:pPr>
      <w:r w:rsidRPr="007D0082">
        <w:rPr>
          <w:rStyle w:val="lev"/>
          <w:b w:val="0"/>
          <w:lang w:val="en-US"/>
        </w:rPr>
        <w:t xml:space="preserve">Organized by the </w:t>
      </w:r>
      <w:r w:rsidRPr="007D0082">
        <w:rPr>
          <w:lang w:val="en-US"/>
        </w:rPr>
        <w:t>Castres-Mazamet Technopole</w:t>
      </w:r>
      <w:r w:rsidRPr="007D0082">
        <w:rPr>
          <w:vertAlign w:val="superscript"/>
          <w:lang w:val="en-US"/>
        </w:rPr>
        <w:t>CEEI</w:t>
      </w:r>
      <w:r>
        <w:rPr>
          <w:lang w:val="en-US"/>
        </w:rPr>
        <w:t xml:space="preserve">, </w:t>
      </w:r>
      <w:r w:rsidRPr="007D0082">
        <w:rPr>
          <w:lang w:val="en-US"/>
        </w:rPr>
        <w:t xml:space="preserve">the </w:t>
      </w:r>
      <w:r w:rsidRPr="002149C9">
        <w:rPr>
          <w:b/>
          <w:color w:val="1DA0A3"/>
          <w:lang w:val="en-US"/>
        </w:rPr>
        <w:t>eHealth Awards</w:t>
      </w:r>
      <w:r w:rsidRPr="002149C9">
        <w:rPr>
          <w:color w:val="1DA0A3"/>
          <w:lang w:val="en-US"/>
        </w:rPr>
        <w:t xml:space="preserve"> </w:t>
      </w:r>
      <w:r w:rsidRPr="007D0082">
        <w:rPr>
          <w:lang w:val="en-US"/>
        </w:rPr>
        <w:t xml:space="preserve">will be presented during the </w:t>
      </w:r>
      <w:r w:rsidRPr="00CE011E">
        <w:rPr>
          <w:u w:val="single"/>
          <w:lang w:val="en-US"/>
        </w:rPr>
        <w:t>eHealth Summer University</w:t>
      </w:r>
      <w:r w:rsidRPr="007D0082">
        <w:rPr>
          <w:lang w:val="en-US"/>
        </w:rPr>
        <w:t xml:space="preserve">, which will take place in Castres from July </w:t>
      </w:r>
      <w:r w:rsidR="00545CB3">
        <w:rPr>
          <w:lang w:val="en-US"/>
        </w:rPr>
        <w:t>2 to 4</w:t>
      </w:r>
      <w:r w:rsidRPr="007D0082">
        <w:rPr>
          <w:lang w:val="en-US"/>
        </w:rPr>
        <w:t>, 201</w:t>
      </w:r>
      <w:r w:rsidR="00545CB3">
        <w:rPr>
          <w:lang w:val="en-US"/>
        </w:rPr>
        <w:t>9</w:t>
      </w:r>
      <w:r w:rsidRPr="007D0082">
        <w:rPr>
          <w:lang w:val="en-US"/>
        </w:rPr>
        <w:t xml:space="preserve">. </w:t>
      </w:r>
      <w:r w:rsidRPr="0005452D">
        <w:rPr>
          <w:lang w:val="en-US"/>
        </w:rPr>
        <w:t xml:space="preserve">The presentation of the project will occur on July </w:t>
      </w:r>
      <w:r>
        <w:rPr>
          <w:lang w:val="en-US"/>
        </w:rPr>
        <w:t>2-3, 2019</w:t>
      </w:r>
      <w:r w:rsidRPr="0005452D">
        <w:rPr>
          <w:lang w:val="en-US"/>
        </w:rPr>
        <w:t>, in public plenary session, to</w:t>
      </w:r>
      <w:r>
        <w:rPr>
          <w:lang w:val="en-US"/>
        </w:rPr>
        <w:t xml:space="preserve"> all participants.</w:t>
      </w:r>
      <w:r w:rsidRPr="00B71A3F">
        <w:rPr>
          <w:lang w:val="en-US"/>
        </w:rPr>
        <w:t>).</w:t>
      </w:r>
      <w:r>
        <w:rPr>
          <w:lang w:val="en-US"/>
        </w:rPr>
        <w:t xml:space="preserve"> This competition is an opportunity for competitors to benefit of large visibility and of commercial opportunities, at international level.</w:t>
      </w:r>
    </w:p>
    <w:p w:rsidR="00017BB3" w:rsidRPr="007D0082" w:rsidRDefault="00017BB3" w:rsidP="00017BB3">
      <w:pPr>
        <w:jc w:val="both"/>
        <w:rPr>
          <w:lang w:val="en-US"/>
        </w:rPr>
      </w:pPr>
    </w:p>
    <w:p w:rsidR="00017BB3" w:rsidRPr="007D0082" w:rsidRDefault="00017BB3" w:rsidP="00017BB3">
      <w:pPr>
        <w:jc w:val="both"/>
        <w:rPr>
          <w:lang w:val="en-US"/>
        </w:rPr>
      </w:pPr>
      <w:r w:rsidRPr="007D0082">
        <w:rPr>
          <w:lang w:val="en-US"/>
        </w:rPr>
        <w:t xml:space="preserve">This </w:t>
      </w:r>
      <w:r>
        <w:rPr>
          <w:lang w:val="en-US"/>
        </w:rPr>
        <w:t>competition</w:t>
      </w:r>
      <w:r w:rsidRPr="007D0082">
        <w:rPr>
          <w:lang w:val="en-US"/>
        </w:rPr>
        <w:t xml:space="preserve"> is subject to specific rules and is free of any obligation </w:t>
      </w:r>
      <w:r>
        <w:rPr>
          <w:lang w:val="en-US"/>
        </w:rPr>
        <w:t>of</w:t>
      </w:r>
      <w:r w:rsidRPr="007D0082">
        <w:rPr>
          <w:lang w:val="en-US"/>
        </w:rPr>
        <w:t xml:space="preserve"> purchase or administrative costs for entering the </w:t>
      </w:r>
      <w:r>
        <w:rPr>
          <w:lang w:val="en-US"/>
        </w:rPr>
        <w:t>competition</w:t>
      </w:r>
      <w:r w:rsidRPr="007D0082">
        <w:rPr>
          <w:lang w:val="en-US"/>
        </w:rPr>
        <w:t>.</w:t>
      </w:r>
    </w:p>
    <w:p w:rsidR="00017BB3" w:rsidRPr="007D0082" w:rsidRDefault="00017BB3" w:rsidP="00017BB3">
      <w:pPr>
        <w:jc w:val="both"/>
        <w:rPr>
          <w:lang w:val="en-US"/>
        </w:rPr>
      </w:pPr>
    </w:p>
    <w:p w:rsidR="00017BB3" w:rsidRPr="00417D81" w:rsidRDefault="00017BB3" w:rsidP="00017BB3">
      <w:pPr>
        <w:jc w:val="both"/>
        <w:rPr>
          <w:szCs w:val="24"/>
          <w:lang w:val="en-US"/>
        </w:rPr>
      </w:pPr>
      <w:r w:rsidRPr="007D0082">
        <w:rPr>
          <w:lang w:val="en-US"/>
        </w:rPr>
        <w:t xml:space="preserve">The present rules have been filed with the bailiffs’ firm of </w:t>
      </w:r>
      <w:r w:rsidRPr="007D0082">
        <w:rPr>
          <w:szCs w:val="24"/>
          <w:lang w:val="en-US"/>
        </w:rPr>
        <w:t xml:space="preserve">SCP </w:t>
      </w:r>
      <w:proofErr w:type="spellStart"/>
      <w:r w:rsidRPr="00417D81">
        <w:rPr>
          <w:color w:val="000000"/>
          <w:szCs w:val="24"/>
          <w:lang w:val="en-US"/>
        </w:rPr>
        <w:t>Aribaut</w:t>
      </w:r>
      <w:proofErr w:type="spellEnd"/>
      <w:r w:rsidRPr="00417D81">
        <w:rPr>
          <w:color w:val="000000"/>
          <w:szCs w:val="24"/>
          <w:lang w:val="en-US"/>
        </w:rPr>
        <w:t xml:space="preserve"> </w:t>
      </w:r>
      <w:proofErr w:type="spellStart"/>
      <w:r w:rsidRPr="00417D81">
        <w:rPr>
          <w:color w:val="000000"/>
          <w:szCs w:val="24"/>
          <w:lang w:val="en-US"/>
        </w:rPr>
        <w:t>Abadie</w:t>
      </w:r>
      <w:proofErr w:type="spellEnd"/>
      <w:r w:rsidRPr="00417D81">
        <w:rPr>
          <w:color w:val="000000"/>
          <w:szCs w:val="24"/>
          <w:lang w:val="en-US"/>
        </w:rPr>
        <w:t xml:space="preserve"> Varo – </w:t>
      </w:r>
      <w:proofErr w:type="spellStart"/>
      <w:r w:rsidRPr="00417D81">
        <w:rPr>
          <w:color w:val="000000"/>
          <w:szCs w:val="24"/>
          <w:lang w:val="en-US"/>
        </w:rPr>
        <w:t>Huissiers</w:t>
      </w:r>
      <w:proofErr w:type="spellEnd"/>
      <w:r w:rsidRPr="00417D81">
        <w:rPr>
          <w:color w:val="000000"/>
          <w:szCs w:val="24"/>
          <w:lang w:val="en-US"/>
        </w:rPr>
        <w:t xml:space="preserve"> de justice, 7 place </w:t>
      </w:r>
      <w:proofErr w:type="spellStart"/>
      <w:r w:rsidRPr="00417D81">
        <w:rPr>
          <w:color w:val="000000"/>
          <w:szCs w:val="24"/>
          <w:lang w:val="en-US"/>
        </w:rPr>
        <w:t>Roumive</w:t>
      </w:r>
      <w:proofErr w:type="spellEnd"/>
      <w:r w:rsidRPr="00417D81">
        <w:rPr>
          <w:color w:val="000000"/>
          <w:szCs w:val="24"/>
          <w:lang w:val="en-US"/>
        </w:rPr>
        <w:t xml:space="preserve">, </w:t>
      </w:r>
      <w:r>
        <w:rPr>
          <w:color w:val="000000"/>
          <w:szCs w:val="24"/>
          <w:lang w:val="en-US"/>
        </w:rPr>
        <w:t xml:space="preserve">F </w:t>
      </w:r>
      <w:r w:rsidRPr="00417D81">
        <w:rPr>
          <w:color w:val="000000"/>
          <w:szCs w:val="24"/>
          <w:lang w:val="en-US"/>
        </w:rPr>
        <w:t>81 100 Castres</w:t>
      </w:r>
      <w:r>
        <w:rPr>
          <w:color w:val="000000"/>
          <w:szCs w:val="24"/>
          <w:lang w:val="en-US"/>
        </w:rPr>
        <w:t xml:space="preserve">. </w:t>
      </w:r>
      <w:r w:rsidRPr="007D0082">
        <w:rPr>
          <w:szCs w:val="24"/>
          <w:lang w:val="en-US"/>
        </w:rPr>
        <w:t xml:space="preserve">You may consult the rules at this firm </w:t>
      </w:r>
      <w:r>
        <w:rPr>
          <w:szCs w:val="24"/>
          <w:lang w:val="en-US"/>
        </w:rPr>
        <w:t>(</w:t>
      </w:r>
      <w:hyperlink r:id="rId10" w:history="1">
        <w:r w:rsidRPr="00417D81">
          <w:rPr>
            <w:rStyle w:val="Lienhypertexte"/>
            <w:lang w:val="en-US"/>
          </w:rPr>
          <w:t>www.huissier-tarn.fr</w:t>
        </w:r>
      </w:hyperlink>
      <w:r w:rsidRPr="00417D81">
        <w:rPr>
          <w:lang w:val="en-US"/>
        </w:rPr>
        <w:t xml:space="preserve">) </w:t>
      </w:r>
      <w:r w:rsidRPr="007D0082">
        <w:rPr>
          <w:szCs w:val="24"/>
          <w:lang w:val="en-US"/>
        </w:rPr>
        <w:t>or by visiting</w:t>
      </w:r>
      <w:r w:rsidRPr="007D0082">
        <w:rPr>
          <w:color w:val="000000"/>
          <w:szCs w:val="24"/>
          <w:lang w:val="en-US"/>
        </w:rPr>
        <w:t xml:space="preserve">: </w:t>
      </w:r>
      <w:r w:rsidRPr="007D0082">
        <w:rPr>
          <w:bCs/>
          <w:color w:val="0000FF"/>
          <w:szCs w:val="24"/>
          <w:u w:val="single"/>
          <w:lang w:val="en-US"/>
        </w:rPr>
        <w:t>www.universite-esante.com.</w:t>
      </w:r>
    </w:p>
    <w:p w:rsidR="00017BB3" w:rsidRPr="007D0082" w:rsidRDefault="00017BB3" w:rsidP="00017BB3">
      <w:pPr>
        <w:jc w:val="both"/>
        <w:rPr>
          <w:szCs w:val="24"/>
          <w:lang w:val="en-US"/>
        </w:rPr>
      </w:pPr>
    </w:p>
    <w:p w:rsidR="00017BB3" w:rsidRDefault="00017BB3" w:rsidP="00017BB3">
      <w:pPr>
        <w:shd w:val="clear" w:color="auto" w:fill="FFFFFF"/>
        <w:spacing w:line="276" w:lineRule="auto"/>
        <w:jc w:val="both"/>
        <w:rPr>
          <w:rStyle w:val="lev"/>
          <w:color w:val="1F497D"/>
          <w:lang w:val="en-US"/>
        </w:rPr>
      </w:pPr>
    </w:p>
    <w:p w:rsidR="00017BB3" w:rsidRDefault="00017BB3" w:rsidP="00017BB3">
      <w:pPr>
        <w:shd w:val="clear" w:color="auto" w:fill="FFFFFF"/>
        <w:spacing w:line="276" w:lineRule="auto"/>
        <w:jc w:val="both"/>
        <w:rPr>
          <w:rStyle w:val="lev"/>
          <w:color w:val="1F497D"/>
          <w:lang w:val="en-US"/>
        </w:rPr>
      </w:pPr>
    </w:p>
    <w:p w:rsidR="00017BB3" w:rsidRDefault="00017BB3" w:rsidP="00017BB3">
      <w:pPr>
        <w:shd w:val="clear" w:color="auto" w:fill="FFFFFF"/>
        <w:spacing w:line="276" w:lineRule="auto"/>
        <w:jc w:val="both"/>
        <w:rPr>
          <w:rStyle w:val="lev"/>
          <w:color w:val="1F497D"/>
          <w:lang w:val="en-US"/>
        </w:rPr>
      </w:pPr>
    </w:p>
    <w:p w:rsidR="00017BB3" w:rsidRDefault="00017BB3" w:rsidP="00017BB3">
      <w:pPr>
        <w:shd w:val="clear" w:color="auto" w:fill="FFFFFF"/>
        <w:spacing w:line="276" w:lineRule="auto"/>
        <w:jc w:val="both"/>
        <w:rPr>
          <w:rStyle w:val="lev"/>
          <w:color w:val="1F497D"/>
          <w:lang w:val="en-US"/>
        </w:rPr>
      </w:pPr>
    </w:p>
    <w:p w:rsidR="00017BB3" w:rsidRDefault="00017BB3" w:rsidP="00017BB3">
      <w:pPr>
        <w:shd w:val="clear" w:color="auto" w:fill="FFFFFF"/>
        <w:spacing w:line="276" w:lineRule="auto"/>
        <w:jc w:val="both"/>
        <w:rPr>
          <w:rStyle w:val="lev"/>
          <w:color w:val="1F497D"/>
          <w:lang w:val="en-US"/>
        </w:rPr>
      </w:pPr>
    </w:p>
    <w:p w:rsidR="00017BB3" w:rsidRPr="008D0936" w:rsidRDefault="00017BB3" w:rsidP="00017BB3">
      <w:pPr>
        <w:shd w:val="clear" w:color="auto" w:fill="FFFFFF"/>
        <w:spacing w:line="276" w:lineRule="auto"/>
        <w:rPr>
          <w:lang w:val="en-US"/>
        </w:rPr>
      </w:pPr>
      <w:r w:rsidRPr="00B65B11">
        <w:rPr>
          <w:rStyle w:val="lev"/>
          <w:color w:val="1F497D"/>
          <w:lang w:val="en-US"/>
        </w:rPr>
        <w:br w:type="page"/>
      </w:r>
      <w:r w:rsidRPr="008D0936">
        <w:rPr>
          <w:lang w:val="en-US"/>
        </w:rPr>
        <w:lastRenderedPageBreak/>
        <w:t xml:space="preserve"> </w:t>
      </w:r>
    </w:p>
    <w:p w:rsidR="00017BB3" w:rsidRDefault="00017BB3" w:rsidP="00017BB3">
      <w:pPr>
        <w:shd w:val="clear" w:color="auto" w:fill="FFFFFF"/>
        <w:jc w:val="both"/>
        <w:rPr>
          <w:bCs/>
          <w:lang w:val="en-US" w:eastAsia="fr-FR"/>
        </w:rPr>
      </w:pPr>
    </w:p>
    <w:p w:rsidR="00017BB3" w:rsidRPr="007D0082" w:rsidRDefault="00017BB3" w:rsidP="002149C9">
      <w:pPr>
        <w:shd w:val="clear" w:color="auto" w:fill="B0D038"/>
        <w:rPr>
          <w:b/>
          <w:bCs/>
          <w:color w:val="000000"/>
          <w:lang w:val="en-US"/>
        </w:rPr>
      </w:pPr>
      <w:r w:rsidRPr="007D0082">
        <w:rPr>
          <w:b/>
          <w:bCs/>
          <w:color w:val="000000"/>
          <w:lang w:val="en-US"/>
        </w:rPr>
        <w:t>ARTICLE 2: TERMS AND CONDITIONS OF PARTICIPATION</w:t>
      </w:r>
    </w:p>
    <w:p w:rsidR="00017BB3" w:rsidRPr="007D0082" w:rsidRDefault="00017BB3" w:rsidP="00017BB3">
      <w:pPr>
        <w:jc w:val="both"/>
        <w:rPr>
          <w:lang w:val="en-US"/>
        </w:rPr>
      </w:pPr>
    </w:p>
    <w:p w:rsidR="00017BB3" w:rsidRPr="007D0082" w:rsidRDefault="00017BB3" w:rsidP="00017BB3">
      <w:pPr>
        <w:jc w:val="both"/>
        <w:rPr>
          <w:lang w:val="en-US"/>
        </w:rPr>
      </w:pPr>
      <w:r w:rsidRPr="007D0082">
        <w:rPr>
          <w:lang w:val="en-US"/>
        </w:rPr>
        <w:t xml:space="preserve">Any individual or entity in France or another country (corporation, association, public authority, administrative authority, NGO, research organization, teaching institution, etc.) may participate in this </w:t>
      </w:r>
      <w:r>
        <w:rPr>
          <w:lang w:val="en-US"/>
        </w:rPr>
        <w:t>competition</w:t>
      </w:r>
      <w:r w:rsidRPr="007D0082">
        <w:rPr>
          <w:lang w:val="en-US"/>
        </w:rPr>
        <w:t>.</w:t>
      </w:r>
    </w:p>
    <w:p w:rsidR="00017BB3" w:rsidRPr="007D0082" w:rsidRDefault="00017BB3" w:rsidP="00017BB3">
      <w:pPr>
        <w:jc w:val="both"/>
        <w:rPr>
          <w:lang w:val="en-US"/>
        </w:rPr>
      </w:pPr>
    </w:p>
    <w:p w:rsidR="00017BB3" w:rsidRPr="007D0082" w:rsidRDefault="00017BB3" w:rsidP="00017BB3">
      <w:pPr>
        <w:jc w:val="both"/>
        <w:rPr>
          <w:lang w:val="en-US"/>
        </w:rPr>
      </w:pPr>
      <w:r w:rsidRPr="007D0082">
        <w:rPr>
          <w:lang w:val="en-US"/>
        </w:rPr>
        <w:t xml:space="preserve">Winners of prior editions of the eHealth Awards may not participate in the </w:t>
      </w:r>
      <w:r>
        <w:rPr>
          <w:lang w:val="en-US"/>
        </w:rPr>
        <w:t>competition</w:t>
      </w:r>
      <w:r w:rsidRPr="007D0082">
        <w:rPr>
          <w:lang w:val="en-US"/>
        </w:rPr>
        <w:t xml:space="preserve"> with an identical or similar project.</w:t>
      </w:r>
    </w:p>
    <w:p w:rsidR="00017BB3" w:rsidRPr="007D0082" w:rsidRDefault="00017BB3" w:rsidP="00017BB3">
      <w:pPr>
        <w:jc w:val="both"/>
        <w:rPr>
          <w:lang w:val="en-US"/>
        </w:rPr>
      </w:pPr>
    </w:p>
    <w:p w:rsidR="00017BB3" w:rsidRPr="007D0082" w:rsidRDefault="00017BB3" w:rsidP="002149C9">
      <w:pPr>
        <w:shd w:val="clear" w:color="auto" w:fill="B0D038"/>
        <w:rPr>
          <w:b/>
          <w:bCs/>
          <w:color w:val="000000"/>
          <w:lang w:val="en-US"/>
        </w:rPr>
      </w:pPr>
      <w:r w:rsidRPr="007D0082">
        <w:rPr>
          <w:b/>
          <w:bCs/>
          <w:color w:val="000000"/>
          <w:lang w:val="en-US"/>
        </w:rPr>
        <w:t>ARTICLE 3: JURY</w:t>
      </w:r>
    </w:p>
    <w:p w:rsidR="00017BB3" w:rsidRPr="007D0082" w:rsidRDefault="00017BB3" w:rsidP="00017BB3">
      <w:pPr>
        <w:jc w:val="both"/>
        <w:rPr>
          <w:lang w:val="en-US"/>
        </w:rPr>
      </w:pPr>
    </w:p>
    <w:p w:rsidR="00017BB3" w:rsidRPr="002149C9" w:rsidRDefault="00017BB3" w:rsidP="00017BB3">
      <w:pPr>
        <w:jc w:val="both"/>
        <w:rPr>
          <w:b/>
          <w:bCs/>
          <w:color w:val="1DA0A3"/>
          <w:lang w:val="en-US"/>
        </w:rPr>
      </w:pPr>
      <w:r w:rsidRPr="002149C9">
        <w:rPr>
          <w:b/>
          <w:bCs/>
          <w:color w:val="1DA0A3"/>
          <w:lang w:val="en-US"/>
        </w:rPr>
        <w:t>3.1 Presentation of the jury</w:t>
      </w:r>
    </w:p>
    <w:p w:rsidR="00017BB3" w:rsidRPr="007D0082" w:rsidRDefault="00017BB3" w:rsidP="00017BB3">
      <w:pPr>
        <w:jc w:val="both"/>
        <w:rPr>
          <w:lang w:val="en-US"/>
        </w:rPr>
      </w:pPr>
      <w:r w:rsidRPr="007D0082">
        <w:rPr>
          <w:lang w:val="en-US"/>
        </w:rPr>
        <w:t xml:space="preserve">The jury will be composed of </w:t>
      </w:r>
      <w:r w:rsidR="00350AB0">
        <w:rPr>
          <w:lang w:val="en-US"/>
        </w:rPr>
        <w:t xml:space="preserve">health and ICT </w:t>
      </w:r>
      <w:r w:rsidRPr="007D0082">
        <w:rPr>
          <w:lang w:val="en-US"/>
        </w:rPr>
        <w:t>experts</w:t>
      </w:r>
      <w:r w:rsidR="00350AB0">
        <w:rPr>
          <w:lang w:val="en-US"/>
        </w:rPr>
        <w:t xml:space="preserve"> </w:t>
      </w:r>
    </w:p>
    <w:p w:rsidR="00017BB3" w:rsidRPr="007D0082" w:rsidRDefault="00017BB3" w:rsidP="00017BB3">
      <w:pPr>
        <w:autoSpaceDE w:val="0"/>
        <w:autoSpaceDN w:val="0"/>
        <w:adjustRightInd w:val="0"/>
        <w:jc w:val="both"/>
        <w:rPr>
          <w:b/>
          <w:bCs/>
          <w:color w:val="1F497D"/>
          <w:lang w:val="en-US"/>
        </w:rPr>
      </w:pPr>
    </w:p>
    <w:p w:rsidR="00017BB3" w:rsidRPr="002149C9" w:rsidRDefault="00017BB3" w:rsidP="00017BB3">
      <w:pPr>
        <w:autoSpaceDE w:val="0"/>
        <w:autoSpaceDN w:val="0"/>
        <w:adjustRightInd w:val="0"/>
        <w:jc w:val="both"/>
        <w:rPr>
          <w:b/>
          <w:bCs/>
          <w:color w:val="1DA0A3"/>
          <w:lang w:val="en-US"/>
        </w:rPr>
      </w:pPr>
      <w:r w:rsidRPr="002149C9">
        <w:rPr>
          <w:b/>
          <w:bCs/>
          <w:color w:val="1DA0A3"/>
          <w:lang w:val="en-US"/>
        </w:rPr>
        <w:t>3.2 Jury competencies</w:t>
      </w:r>
    </w:p>
    <w:p w:rsidR="00017BB3" w:rsidRPr="007D0082" w:rsidRDefault="00017BB3" w:rsidP="00017BB3">
      <w:pPr>
        <w:autoSpaceDE w:val="0"/>
        <w:autoSpaceDN w:val="0"/>
        <w:adjustRightInd w:val="0"/>
        <w:jc w:val="both"/>
        <w:rPr>
          <w:b/>
          <w:i/>
          <w:color w:val="000000"/>
          <w:lang w:val="en-US"/>
        </w:rPr>
      </w:pPr>
    </w:p>
    <w:p w:rsidR="00017BB3" w:rsidRPr="007D0082" w:rsidRDefault="00017BB3" w:rsidP="00017BB3">
      <w:pPr>
        <w:autoSpaceDE w:val="0"/>
        <w:autoSpaceDN w:val="0"/>
        <w:adjustRightInd w:val="0"/>
        <w:jc w:val="both"/>
        <w:rPr>
          <w:color w:val="000000"/>
          <w:lang w:val="en-US"/>
        </w:rPr>
      </w:pPr>
      <w:r w:rsidRPr="007D0082">
        <w:rPr>
          <w:color w:val="000000"/>
          <w:lang w:val="en-US"/>
        </w:rPr>
        <w:t xml:space="preserve">The jury’s decision is final. It analyzes the projects in light of the </w:t>
      </w:r>
      <w:r>
        <w:rPr>
          <w:color w:val="000000"/>
          <w:lang w:val="en-US"/>
        </w:rPr>
        <w:t>evaluation</w:t>
      </w:r>
      <w:r w:rsidRPr="007D0082">
        <w:rPr>
          <w:color w:val="000000"/>
          <w:lang w:val="en-US"/>
        </w:rPr>
        <w:t xml:space="preserve"> criteria (see Article 5).</w:t>
      </w:r>
    </w:p>
    <w:p w:rsidR="00017BB3" w:rsidRDefault="00017BB3" w:rsidP="00017BB3">
      <w:pPr>
        <w:autoSpaceDE w:val="0"/>
        <w:autoSpaceDN w:val="0"/>
        <w:adjustRightInd w:val="0"/>
        <w:jc w:val="both"/>
        <w:rPr>
          <w:color w:val="000000"/>
          <w:lang w:val="en-US"/>
        </w:rPr>
      </w:pPr>
      <w:r w:rsidRPr="007D0082">
        <w:rPr>
          <w:color w:val="000000"/>
          <w:lang w:val="en-US"/>
        </w:rPr>
        <w:t>It is not bound to justify its decisions and its decisions are final.</w:t>
      </w:r>
      <w:r>
        <w:rPr>
          <w:color w:val="000000"/>
          <w:lang w:val="en-US"/>
        </w:rPr>
        <w:t xml:space="preserve"> </w:t>
      </w:r>
      <w:r w:rsidRPr="007D0082">
        <w:rPr>
          <w:color w:val="000000"/>
          <w:lang w:val="en-US"/>
        </w:rPr>
        <w:t>In certain circumstances, it may decide not to award a prize.</w:t>
      </w:r>
    </w:p>
    <w:p w:rsidR="00017BB3" w:rsidRPr="007D0082" w:rsidRDefault="00017BB3" w:rsidP="00017BB3">
      <w:pPr>
        <w:autoSpaceDE w:val="0"/>
        <w:autoSpaceDN w:val="0"/>
        <w:adjustRightInd w:val="0"/>
        <w:jc w:val="both"/>
        <w:rPr>
          <w:color w:val="000000"/>
          <w:lang w:val="en-US"/>
        </w:rPr>
      </w:pPr>
      <w:r w:rsidRPr="007D0082">
        <w:rPr>
          <w:color w:val="000000"/>
          <w:lang w:val="en-US"/>
        </w:rPr>
        <w:t xml:space="preserve">Furthermore, the jury reserves the right to cancel the </w:t>
      </w:r>
      <w:r>
        <w:rPr>
          <w:color w:val="000000"/>
          <w:lang w:val="en-US"/>
        </w:rPr>
        <w:t>competition</w:t>
      </w:r>
      <w:r w:rsidRPr="007D0082">
        <w:rPr>
          <w:color w:val="000000"/>
          <w:lang w:val="en-US"/>
        </w:rPr>
        <w:t xml:space="preserve"> if it notes that there is an insufficient number of </w:t>
      </w:r>
      <w:r>
        <w:rPr>
          <w:color w:val="000000"/>
          <w:lang w:val="en-US"/>
        </w:rPr>
        <w:t>applications</w:t>
      </w:r>
      <w:r w:rsidRPr="007D0082">
        <w:rPr>
          <w:color w:val="000000"/>
          <w:lang w:val="en-US"/>
        </w:rPr>
        <w:t xml:space="preserve"> or if their quality does not meet the criteria required to select a winner.</w:t>
      </w:r>
    </w:p>
    <w:p w:rsidR="00017BB3" w:rsidRDefault="00017BB3" w:rsidP="00017BB3">
      <w:pPr>
        <w:autoSpaceDE w:val="0"/>
        <w:autoSpaceDN w:val="0"/>
        <w:adjustRightInd w:val="0"/>
        <w:jc w:val="both"/>
        <w:rPr>
          <w:b/>
          <w:bCs/>
          <w:color w:val="1F497D"/>
          <w:highlight w:val="yellow"/>
          <w:lang w:val="en-US"/>
        </w:rPr>
      </w:pPr>
    </w:p>
    <w:p w:rsidR="00017BB3" w:rsidRPr="002149C9" w:rsidRDefault="00017BB3" w:rsidP="00017BB3">
      <w:pPr>
        <w:autoSpaceDE w:val="0"/>
        <w:autoSpaceDN w:val="0"/>
        <w:adjustRightInd w:val="0"/>
        <w:jc w:val="both"/>
        <w:rPr>
          <w:b/>
          <w:bCs/>
          <w:color w:val="1DA0A3"/>
          <w:lang w:val="en-US"/>
        </w:rPr>
      </w:pPr>
      <w:r w:rsidRPr="002149C9">
        <w:rPr>
          <w:b/>
          <w:bCs/>
          <w:color w:val="1DA0A3"/>
          <w:lang w:val="en-US"/>
        </w:rPr>
        <w:t>3.3 Intellectual property rights</w:t>
      </w:r>
    </w:p>
    <w:p w:rsidR="00017BB3" w:rsidRPr="007D0082" w:rsidRDefault="00017BB3" w:rsidP="00017BB3">
      <w:pPr>
        <w:autoSpaceDE w:val="0"/>
        <w:autoSpaceDN w:val="0"/>
        <w:adjustRightInd w:val="0"/>
        <w:jc w:val="both"/>
        <w:rPr>
          <w:color w:val="000000"/>
          <w:lang w:val="en-US"/>
        </w:rPr>
      </w:pPr>
      <w:r w:rsidRPr="007D0082">
        <w:rPr>
          <w:color w:val="000000"/>
          <w:lang w:val="en-US"/>
        </w:rPr>
        <w:t xml:space="preserve">The </w:t>
      </w:r>
      <w:r>
        <w:rPr>
          <w:color w:val="000000"/>
          <w:lang w:val="en-US"/>
        </w:rPr>
        <w:t>competitor</w:t>
      </w:r>
      <w:r w:rsidRPr="007D0082">
        <w:rPr>
          <w:color w:val="000000"/>
          <w:lang w:val="en-US"/>
        </w:rPr>
        <w:t xml:space="preserve">s have exclusive and full ownership of the intellectual, artistic or industrial property rights that may be attached to the project, creation, design or invention described in the </w:t>
      </w:r>
      <w:r>
        <w:rPr>
          <w:color w:val="000000"/>
          <w:lang w:val="en-US"/>
        </w:rPr>
        <w:t>application</w:t>
      </w:r>
      <w:r w:rsidRPr="007D0082">
        <w:rPr>
          <w:color w:val="000000"/>
          <w:lang w:val="en-US"/>
        </w:rPr>
        <w:t>.</w:t>
      </w:r>
    </w:p>
    <w:p w:rsidR="00017BB3" w:rsidRPr="007D0082" w:rsidRDefault="00017BB3" w:rsidP="00017BB3">
      <w:pPr>
        <w:autoSpaceDE w:val="0"/>
        <w:autoSpaceDN w:val="0"/>
        <w:adjustRightInd w:val="0"/>
        <w:jc w:val="both"/>
        <w:rPr>
          <w:color w:val="000000"/>
          <w:lang w:val="en-US"/>
        </w:rPr>
      </w:pPr>
    </w:p>
    <w:p w:rsidR="00017BB3" w:rsidRPr="007D0082" w:rsidRDefault="00017BB3" w:rsidP="00017BB3">
      <w:pPr>
        <w:autoSpaceDE w:val="0"/>
        <w:autoSpaceDN w:val="0"/>
        <w:adjustRightInd w:val="0"/>
        <w:jc w:val="both"/>
        <w:rPr>
          <w:color w:val="000000"/>
          <w:lang w:val="en-US"/>
        </w:rPr>
      </w:pPr>
      <w:r w:rsidRPr="007D0082">
        <w:rPr>
          <w:color w:val="000000"/>
          <w:lang w:val="en-US"/>
        </w:rPr>
        <w:t xml:space="preserve">The jury members and </w:t>
      </w:r>
      <w:r>
        <w:rPr>
          <w:color w:val="000000"/>
          <w:lang w:val="en-US"/>
        </w:rPr>
        <w:t>competition</w:t>
      </w:r>
      <w:r w:rsidRPr="007D0082">
        <w:rPr>
          <w:color w:val="000000"/>
          <w:lang w:val="en-US"/>
        </w:rPr>
        <w:t xml:space="preserve"> organizers may not be held liable in relation to the protection of ideas, patents, dossiers, models or trademarks invented by the </w:t>
      </w:r>
      <w:r>
        <w:rPr>
          <w:color w:val="000000"/>
          <w:lang w:val="en-US"/>
        </w:rPr>
        <w:t>competitor</w:t>
      </w:r>
      <w:r w:rsidRPr="007D0082">
        <w:rPr>
          <w:color w:val="000000"/>
          <w:lang w:val="en-US"/>
        </w:rPr>
        <w:t>, in particular if a publication copies the protected work.</w:t>
      </w:r>
    </w:p>
    <w:p w:rsidR="00017BB3" w:rsidRPr="007D0082" w:rsidRDefault="00017BB3" w:rsidP="00017BB3">
      <w:pPr>
        <w:autoSpaceDE w:val="0"/>
        <w:autoSpaceDN w:val="0"/>
        <w:adjustRightInd w:val="0"/>
        <w:jc w:val="both"/>
        <w:rPr>
          <w:color w:val="000000"/>
          <w:lang w:val="en-US"/>
        </w:rPr>
      </w:pPr>
    </w:p>
    <w:p w:rsidR="00017BB3" w:rsidRPr="007D0082" w:rsidRDefault="00017BB3" w:rsidP="00017BB3">
      <w:pPr>
        <w:autoSpaceDE w:val="0"/>
        <w:autoSpaceDN w:val="0"/>
        <w:adjustRightInd w:val="0"/>
        <w:jc w:val="both"/>
        <w:rPr>
          <w:lang w:val="en-US"/>
        </w:rPr>
      </w:pPr>
      <w:r w:rsidRPr="007D0082">
        <w:rPr>
          <w:color w:val="000000"/>
          <w:lang w:val="en-US"/>
        </w:rPr>
        <w:t xml:space="preserve">The </w:t>
      </w:r>
      <w:r>
        <w:rPr>
          <w:color w:val="000000"/>
          <w:lang w:val="en-US"/>
        </w:rPr>
        <w:t>competitor</w:t>
      </w:r>
      <w:r w:rsidRPr="007D0082">
        <w:rPr>
          <w:color w:val="000000"/>
          <w:lang w:val="en-US"/>
        </w:rPr>
        <w:t xml:space="preserve">s </w:t>
      </w:r>
      <w:r>
        <w:rPr>
          <w:color w:val="000000"/>
          <w:lang w:val="en-US"/>
        </w:rPr>
        <w:t>give their word of</w:t>
      </w:r>
      <w:r w:rsidRPr="007D0082">
        <w:rPr>
          <w:color w:val="000000"/>
          <w:lang w:val="en-US"/>
        </w:rPr>
        <w:t xml:space="preserve"> honor that they hold all of the rights related to their projects and undertake to guarantee and hold the </w:t>
      </w:r>
      <w:r w:rsidRPr="002149C9">
        <w:rPr>
          <w:rStyle w:val="lev"/>
          <w:color w:val="1DA0A3"/>
          <w:lang w:val="en-US"/>
        </w:rPr>
        <w:t>eHealth Awards</w:t>
      </w:r>
      <w:r w:rsidRPr="007D0082">
        <w:rPr>
          <w:color w:val="000000"/>
          <w:lang w:val="en-US"/>
        </w:rPr>
        <w:t xml:space="preserve"> organizers harmless from any court order that may be rendered against them on the basis of a violation of an intellectual property right attached to the project presented. </w:t>
      </w:r>
    </w:p>
    <w:p w:rsidR="00017BB3" w:rsidRPr="00017BB3" w:rsidRDefault="00017BB3" w:rsidP="00017BB3">
      <w:pPr>
        <w:jc w:val="both"/>
        <w:rPr>
          <w:lang w:val="en-US"/>
        </w:rPr>
      </w:pPr>
    </w:p>
    <w:p w:rsidR="0094055B" w:rsidRDefault="0094055B" w:rsidP="002149C9">
      <w:pPr>
        <w:shd w:val="clear" w:color="auto" w:fill="B0D038"/>
        <w:rPr>
          <w:b/>
          <w:bCs/>
          <w:color w:val="000000"/>
          <w:lang w:val="en-US"/>
        </w:rPr>
      </w:pPr>
    </w:p>
    <w:p w:rsidR="00017BB3" w:rsidRPr="007D0082" w:rsidRDefault="00017BB3" w:rsidP="002149C9">
      <w:pPr>
        <w:shd w:val="clear" w:color="auto" w:fill="B0D038"/>
        <w:rPr>
          <w:b/>
          <w:bCs/>
          <w:color w:val="000000"/>
          <w:lang w:val="en-US"/>
        </w:rPr>
      </w:pPr>
      <w:r w:rsidRPr="007D0082">
        <w:rPr>
          <w:b/>
          <w:bCs/>
          <w:color w:val="000000"/>
          <w:lang w:val="en-US"/>
        </w:rPr>
        <w:t xml:space="preserve">ARTICLE 4: </w:t>
      </w:r>
      <w:r>
        <w:rPr>
          <w:b/>
          <w:bCs/>
          <w:color w:val="000000"/>
          <w:lang w:val="en-US"/>
        </w:rPr>
        <w:t>COMPETITION</w:t>
      </w:r>
      <w:r w:rsidRPr="007D0082">
        <w:rPr>
          <w:b/>
          <w:bCs/>
          <w:color w:val="000000"/>
          <w:lang w:val="en-US"/>
        </w:rPr>
        <w:t xml:space="preserve"> </w:t>
      </w:r>
      <w:r>
        <w:rPr>
          <w:b/>
          <w:bCs/>
          <w:color w:val="000000"/>
          <w:lang w:val="en-US"/>
        </w:rPr>
        <w:t>APPLICATIONS</w:t>
      </w:r>
    </w:p>
    <w:p w:rsidR="00017BB3" w:rsidRPr="007D0082" w:rsidRDefault="00017BB3" w:rsidP="00017BB3">
      <w:pPr>
        <w:jc w:val="both"/>
        <w:rPr>
          <w:lang w:val="en-US"/>
        </w:rPr>
      </w:pPr>
    </w:p>
    <w:p w:rsidR="00017BB3" w:rsidRPr="002149C9" w:rsidRDefault="00017BB3" w:rsidP="00017BB3">
      <w:pPr>
        <w:autoSpaceDE w:val="0"/>
        <w:autoSpaceDN w:val="0"/>
        <w:adjustRightInd w:val="0"/>
        <w:rPr>
          <w:b/>
          <w:bCs/>
          <w:color w:val="1DA0A3"/>
          <w:lang w:val="en-US"/>
        </w:rPr>
      </w:pPr>
      <w:r w:rsidRPr="002149C9">
        <w:rPr>
          <w:b/>
          <w:bCs/>
          <w:color w:val="1DA0A3"/>
          <w:lang w:val="en-US"/>
        </w:rPr>
        <w:t>4.1 Additional information</w:t>
      </w:r>
    </w:p>
    <w:p w:rsidR="00017BB3" w:rsidRPr="007D0082" w:rsidRDefault="00017BB3" w:rsidP="00017BB3">
      <w:pPr>
        <w:jc w:val="both"/>
        <w:rPr>
          <w:color w:val="000000"/>
          <w:lang w:val="en-US"/>
        </w:rPr>
      </w:pPr>
      <w:r w:rsidRPr="007D0082">
        <w:rPr>
          <w:color w:val="000000"/>
          <w:lang w:val="en-US"/>
        </w:rPr>
        <w:t xml:space="preserve">For more information on the </w:t>
      </w:r>
      <w:r>
        <w:rPr>
          <w:color w:val="000000"/>
          <w:lang w:val="en-US"/>
        </w:rPr>
        <w:t>competition</w:t>
      </w:r>
      <w:r w:rsidRPr="007D0082">
        <w:rPr>
          <w:color w:val="000000"/>
          <w:lang w:val="en-US"/>
        </w:rPr>
        <w:t xml:space="preserve">: </w:t>
      </w:r>
    </w:p>
    <w:p w:rsidR="00017BB3" w:rsidRPr="007D0082" w:rsidRDefault="00017BB3" w:rsidP="00017BB3">
      <w:pPr>
        <w:jc w:val="both"/>
        <w:rPr>
          <w:color w:val="000000"/>
          <w:lang w:val="en-US"/>
        </w:rPr>
      </w:pPr>
      <w:proofErr w:type="gramStart"/>
      <w:r w:rsidRPr="007D0082">
        <w:rPr>
          <w:color w:val="000000"/>
          <w:lang w:val="en-US"/>
        </w:rPr>
        <w:t>email</w:t>
      </w:r>
      <w:proofErr w:type="gramEnd"/>
      <w:r w:rsidRPr="007D0082">
        <w:rPr>
          <w:color w:val="000000"/>
          <w:lang w:val="en-US"/>
        </w:rPr>
        <w:t xml:space="preserve">: </w:t>
      </w:r>
      <w:hyperlink r:id="rId11" w:history="1">
        <w:r w:rsidRPr="007D0082">
          <w:rPr>
            <w:rStyle w:val="Lienhypertexte"/>
            <w:lang w:val="en-US"/>
          </w:rPr>
          <w:t>trophees@universite-esante.com</w:t>
        </w:r>
      </w:hyperlink>
    </w:p>
    <w:p w:rsidR="00017BB3" w:rsidRPr="00E85224" w:rsidRDefault="00017BB3" w:rsidP="00017BB3">
      <w:pPr>
        <w:jc w:val="both"/>
        <w:rPr>
          <w:rFonts w:eastAsia="Times New Roman"/>
          <w:lang w:val="en-US"/>
        </w:rPr>
      </w:pPr>
      <w:r w:rsidRPr="007D0082">
        <w:rPr>
          <w:rFonts w:eastAsia="Times New Roman"/>
          <w:lang w:val="en-US"/>
        </w:rPr>
        <w:t>Tel: +33 (0)5 63 73 51 09</w:t>
      </w:r>
    </w:p>
    <w:p w:rsidR="00017BB3" w:rsidRPr="007D0082" w:rsidRDefault="00017BB3" w:rsidP="00017BB3">
      <w:pPr>
        <w:autoSpaceDE w:val="0"/>
        <w:autoSpaceDN w:val="0"/>
        <w:adjustRightInd w:val="0"/>
        <w:jc w:val="both"/>
        <w:rPr>
          <w:b/>
          <w:bCs/>
          <w:lang w:val="en-US"/>
        </w:rPr>
      </w:pPr>
    </w:p>
    <w:p w:rsidR="00017BB3" w:rsidRPr="002149C9" w:rsidRDefault="00017BB3" w:rsidP="00017BB3">
      <w:pPr>
        <w:jc w:val="both"/>
        <w:rPr>
          <w:b/>
          <w:bCs/>
          <w:color w:val="1DA0A3"/>
          <w:lang w:val="en-US"/>
        </w:rPr>
      </w:pPr>
      <w:r w:rsidRPr="002149C9">
        <w:rPr>
          <w:rFonts w:eastAsia="Times New Roman"/>
          <w:b/>
          <w:color w:val="1DA0A3"/>
          <w:lang w:val="en-US"/>
        </w:rPr>
        <w:t>4.2 Deadline for the submission of Applications</w:t>
      </w:r>
    </w:p>
    <w:p w:rsidR="00017BB3" w:rsidRPr="007D0082" w:rsidRDefault="00017BB3" w:rsidP="00017BB3">
      <w:pPr>
        <w:autoSpaceDE w:val="0"/>
        <w:autoSpaceDN w:val="0"/>
        <w:adjustRightInd w:val="0"/>
        <w:jc w:val="both"/>
        <w:rPr>
          <w:b/>
          <w:bCs/>
          <w:lang w:val="en-US"/>
        </w:rPr>
      </w:pPr>
      <w:r w:rsidRPr="007D0082">
        <w:rPr>
          <w:bCs/>
          <w:color w:val="000000"/>
          <w:lang w:val="en-US"/>
        </w:rPr>
        <w:t xml:space="preserve">The </w:t>
      </w:r>
      <w:r>
        <w:rPr>
          <w:bCs/>
          <w:color w:val="000000"/>
          <w:lang w:val="en-US"/>
        </w:rPr>
        <w:t>application</w:t>
      </w:r>
      <w:r w:rsidRPr="007D0082">
        <w:rPr>
          <w:bCs/>
          <w:color w:val="000000"/>
          <w:lang w:val="en-US"/>
        </w:rPr>
        <w:t xml:space="preserve"> forms </w:t>
      </w:r>
      <w:r w:rsidRPr="00E85224">
        <w:rPr>
          <w:bCs/>
          <w:color w:val="000000"/>
          <w:lang w:val="en-US"/>
        </w:rPr>
        <w:t xml:space="preserve">can be downloaded </w:t>
      </w:r>
      <w:r w:rsidRPr="007D0082">
        <w:rPr>
          <w:bCs/>
          <w:color w:val="000000"/>
          <w:lang w:val="en-US"/>
        </w:rPr>
        <w:t xml:space="preserve">on the </w:t>
      </w:r>
      <w:r w:rsidRPr="007D0082">
        <w:rPr>
          <w:bCs/>
          <w:color w:val="0000FF"/>
          <w:lang w:val="en-US"/>
        </w:rPr>
        <w:t>www.universite-esante.com</w:t>
      </w:r>
      <w:r w:rsidRPr="007D0082">
        <w:rPr>
          <w:bCs/>
          <w:color w:val="0070C0"/>
          <w:lang w:val="en-US"/>
        </w:rPr>
        <w:t xml:space="preserve"> </w:t>
      </w:r>
      <w:r w:rsidRPr="007D0082">
        <w:rPr>
          <w:color w:val="000000"/>
          <w:lang w:val="en-US"/>
        </w:rPr>
        <w:t>website</w:t>
      </w:r>
      <w:r>
        <w:rPr>
          <w:color w:val="000000"/>
          <w:lang w:val="en-US"/>
        </w:rPr>
        <w:t>. The completed application form should be sent by email at</w:t>
      </w:r>
      <w:r w:rsidRPr="0061361F">
        <w:rPr>
          <w:color w:val="000000"/>
          <w:lang w:val="en-US"/>
        </w:rPr>
        <w:t xml:space="preserve"> </w:t>
      </w:r>
      <w:hyperlink r:id="rId12" w:history="1">
        <w:r w:rsidRPr="0061361F">
          <w:rPr>
            <w:rStyle w:val="Lienhypertexte"/>
            <w:lang w:val="en-US"/>
          </w:rPr>
          <w:t>trophees@universite-esante.com</w:t>
        </w:r>
      </w:hyperlink>
      <w:r>
        <w:rPr>
          <w:color w:val="000000"/>
          <w:lang w:val="en-US"/>
        </w:rPr>
        <w:t xml:space="preserve">, </w:t>
      </w:r>
      <w:r w:rsidRPr="002149C9">
        <w:rPr>
          <w:b/>
          <w:bCs/>
          <w:color w:val="1DA0A3"/>
          <w:lang w:val="en-US"/>
        </w:rPr>
        <w:t>before April 19, 2018 midnight</w:t>
      </w:r>
      <w:r>
        <w:rPr>
          <w:b/>
          <w:bCs/>
          <w:lang w:val="en-US"/>
        </w:rPr>
        <w:t>.</w:t>
      </w:r>
    </w:p>
    <w:p w:rsidR="00017BB3" w:rsidRDefault="00017BB3" w:rsidP="00017BB3">
      <w:pPr>
        <w:jc w:val="both"/>
        <w:rPr>
          <w:rFonts w:eastAsia="Times New Roman"/>
          <w:b/>
          <w:color w:val="1F497D"/>
          <w:lang w:val="en-US"/>
        </w:rPr>
      </w:pPr>
    </w:p>
    <w:p w:rsidR="00017BB3" w:rsidRPr="002149C9" w:rsidRDefault="00017BB3" w:rsidP="00017BB3">
      <w:pPr>
        <w:jc w:val="both"/>
        <w:rPr>
          <w:rFonts w:eastAsia="Times New Roman"/>
          <w:b/>
          <w:color w:val="1DA0A3"/>
          <w:lang w:val="en-US"/>
        </w:rPr>
      </w:pPr>
      <w:r w:rsidRPr="002149C9">
        <w:rPr>
          <w:rFonts w:eastAsia="Times New Roman"/>
          <w:b/>
          <w:color w:val="1DA0A3"/>
          <w:lang w:val="en-US"/>
        </w:rPr>
        <w:lastRenderedPageBreak/>
        <w:t>4.3 Validation of the applications</w:t>
      </w:r>
    </w:p>
    <w:p w:rsidR="00017BB3" w:rsidRDefault="00017BB3" w:rsidP="00017BB3">
      <w:pPr>
        <w:autoSpaceDE w:val="0"/>
        <w:autoSpaceDN w:val="0"/>
        <w:adjustRightInd w:val="0"/>
        <w:jc w:val="both"/>
        <w:rPr>
          <w:bCs/>
          <w:color w:val="000000"/>
          <w:lang w:val="en-US"/>
        </w:rPr>
      </w:pPr>
      <w:r w:rsidRPr="007D0082">
        <w:rPr>
          <w:bCs/>
          <w:color w:val="000000"/>
          <w:lang w:val="en-US"/>
        </w:rPr>
        <w:t xml:space="preserve">The </w:t>
      </w:r>
      <w:r>
        <w:rPr>
          <w:bCs/>
          <w:color w:val="000000"/>
          <w:lang w:val="en-US"/>
        </w:rPr>
        <w:t>competition</w:t>
      </w:r>
      <w:r w:rsidRPr="007D0082">
        <w:rPr>
          <w:bCs/>
          <w:color w:val="000000"/>
          <w:lang w:val="en-US"/>
        </w:rPr>
        <w:t xml:space="preserve"> jury will </w:t>
      </w:r>
      <w:r>
        <w:rPr>
          <w:bCs/>
          <w:color w:val="000000"/>
          <w:lang w:val="en-US"/>
        </w:rPr>
        <w:t>examine</w:t>
      </w:r>
      <w:r w:rsidRPr="007D0082">
        <w:rPr>
          <w:bCs/>
          <w:color w:val="000000"/>
          <w:lang w:val="en-US"/>
        </w:rPr>
        <w:t xml:space="preserve"> the </w:t>
      </w:r>
      <w:r>
        <w:rPr>
          <w:bCs/>
          <w:color w:val="000000"/>
          <w:lang w:val="en-US"/>
        </w:rPr>
        <w:t>applications</w:t>
      </w:r>
      <w:r w:rsidRPr="007D0082">
        <w:rPr>
          <w:bCs/>
          <w:color w:val="000000"/>
          <w:lang w:val="en-US"/>
        </w:rPr>
        <w:t>.</w:t>
      </w:r>
      <w:r>
        <w:rPr>
          <w:bCs/>
          <w:color w:val="000000"/>
          <w:lang w:val="en-US"/>
        </w:rPr>
        <w:t xml:space="preserve"> The application forms should include all requested supporting documents. </w:t>
      </w:r>
      <w:r w:rsidRPr="002149C9">
        <w:rPr>
          <w:b/>
          <w:bCs/>
          <w:color w:val="1DA0A3"/>
          <w:lang w:val="en-US"/>
        </w:rPr>
        <w:t>Applications may be drafted in English or French</w:t>
      </w:r>
      <w:r w:rsidRPr="007D0082">
        <w:rPr>
          <w:bCs/>
          <w:color w:val="000000"/>
          <w:lang w:val="en-US"/>
        </w:rPr>
        <w:t>.</w:t>
      </w:r>
      <w:r w:rsidRPr="007D0082">
        <w:rPr>
          <w:bCs/>
          <w:color w:val="000000"/>
          <w:lang w:val="en-US"/>
        </w:rPr>
        <w:br/>
        <w:t xml:space="preserve">Any incomplete or illegible </w:t>
      </w:r>
      <w:r>
        <w:rPr>
          <w:bCs/>
          <w:color w:val="000000"/>
          <w:lang w:val="en-US"/>
        </w:rPr>
        <w:t>application</w:t>
      </w:r>
      <w:r w:rsidRPr="007D0082">
        <w:rPr>
          <w:bCs/>
          <w:color w:val="000000"/>
          <w:lang w:val="en-US"/>
        </w:rPr>
        <w:t xml:space="preserve"> will be rejected.</w:t>
      </w:r>
    </w:p>
    <w:p w:rsidR="00350AB0" w:rsidRPr="009C2CE0" w:rsidRDefault="00350AB0" w:rsidP="00017BB3">
      <w:pPr>
        <w:autoSpaceDE w:val="0"/>
        <w:autoSpaceDN w:val="0"/>
        <w:adjustRightInd w:val="0"/>
        <w:jc w:val="both"/>
        <w:rPr>
          <w:bCs/>
          <w:color w:val="000000"/>
          <w:lang w:val="en-US"/>
        </w:rPr>
      </w:pPr>
      <w:r w:rsidRPr="009C2CE0">
        <w:rPr>
          <w:bCs/>
          <w:color w:val="000000"/>
          <w:lang w:val="en-US"/>
        </w:rPr>
        <w:t>Application files submitted must comply with the instructions regarding the number of characters allowed for the replies, otherwise they will be considered ineligible.</w:t>
      </w:r>
    </w:p>
    <w:p w:rsidR="00017BB3" w:rsidRPr="009C2CE0" w:rsidRDefault="00350AB0" w:rsidP="00017BB3">
      <w:pPr>
        <w:autoSpaceDE w:val="0"/>
        <w:autoSpaceDN w:val="0"/>
        <w:adjustRightInd w:val="0"/>
        <w:jc w:val="both"/>
        <w:rPr>
          <w:color w:val="000000"/>
          <w:lang w:val="en-US"/>
        </w:rPr>
      </w:pPr>
      <w:r w:rsidRPr="009C2CE0">
        <w:rPr>
          <w:color w:val="000000"/>
          <w:lang w:val="en-US"/>
        </w:rPr>
        <w:t xml:space="preserve"> </w:t>
      </w:r>
    </w:p>
    <w:p w:rsidR="00017BB3" w:rsidRPr="007D0082" w:rsidRDefault="00017BB3" w:rsidP="002149C9">
      <w:pPr>
        <w:shd w:val="clear" w:color="auto" w:fill="B0D038"/>
        <w:rPr>
          <w:b/>
          <w:bCs/>
          <w:color w:val="000000"/>
          <w:lang w:val="en-US"/>
        </w:rPr>
      </w:pPr>
      <w:r w:rsidRPr="007D0082">
        <w:rPr>
          <w:b/>
          <w:bCs/>
          <w:color w:val="000000"/>
          <w:lang w:val="en-US"/>
        </w:rPr>
        <w:t>ARTICLE 5: ELIGIBILITY CRITERIA</w:t>
      </w:r>
    </w:p>
    <w:p w:rsidR="00017BB3" w:rsidRPr="007D0082" w:rsidRDefault="00017BB3" w:rsidP="00017BB3">
      <w:pPr>
        <w:jc w:val="both"/>
        <w:rPr>
          <w:lang w:val="en-US"/>
        </w:rPr>
      </w:pPr>
    </w:p>
    <w:p w:rsidR="00017BB3" w:rsidRPr="007D0082" w:rsidRDefault="00017BB3" w:rsidP="00017BB3">
      <w:pPr>
        <w:jc w:val="both"/>
        <w:rPr>
          <w:lang w:val="en-US"/>
        </w:rPr>
      </w:pPr>
    </w:p>
    <w:p w:rsidR="00017BB3" w:rsidRPr="007D0082" w:rsidRDefault="00017BB3" w:rsidP="00017BB3">
      <w:pPr>
        <w:jc w:val="both"/>
        <w:rPr>
          <w:lang w:val="en-US"/>
        </w:rPr>
      </w:pPr>
      <w:r w:rsidRPr="007D0082">
        <w:rPr>
          <w:lang w:val="en-US"/>
        </w:rPr>
        <w:t xml:space="preserve">“Project” means any technological or service solution under study or </w:t>
      </w:r>
      <w:r>
        <w:rPr>
          <w:lang w:val="en-US"/>
        </w:rPr>
        <w:t xml:space="preserve">that was </w:t>
      </w:r>
      <w:r w:rsidRPr="00350AB0">
        <w:rPr>
          <w:b/>
          <w:color w:val="FF0000"/>
          <w:u w:val="single"/>
          <w:lang w:val="en-US"/>
        </w:rPr>
        <w:t>placed on the market from January 201</w:t>
      </w:r>
      <w:r w:rsidR="00B3504F" w:rsidRPr="00350AB0">
        <w:rPr>
          <w:b/>
          <w:color w:val="FF0000"/>
          <w:u w:val="single"/>
          <w:lang w:val="en-US"/>
        </w:rPr>
        <w:t>7</w:t>
      </w:r>
      <w:r w:rsidRPr="00350AB0">
        <w:rPr>
          <w:b/>
          <w:color w:val="FF0000"/>
          <w:u w:val="single"/>
          <w:lang w:val="en-US"/>
        </w:rPr>
        <w:t>.</w:t>
      </w:r>
    </w:p>
    <w:p w:rsidR="00017BB3" w:rsidRDefault="00017BB3" w:rsidP="00017BB3">
      <w:pPr>
        <w:jc w:val="both"/>
        <w:rPr>
          <w:lang w:val="en-US"/>
        </w:rPr>
      </w:pPr>
    </w:p>
    <w:p w:rsidR="00017BB3" w:rsidRDefault="00017BB3" w:rsidP="00017BB3">
      <w:pPr>
        <w:jc w:val="both"/>
        <w:rPr>
          <w:lang w:val="en-US"/>
        </w:rPr>
      </w:pPr>
      <w:r w:rsidRPr="007D0082">
        <w:rPr>
          <w:lang w:val="en-US"/>
        </w:rPr>
        <w:t xml:space="preserve">At the time of preselection by the jury, a score will be attributed to each </w:t>
      </w:r>
      <w:r>
        <w:rPr>
          <w:lang w:val="en-US"/>
        </w:rPr>
        <w:t>application</w:t>
      </w:r>
      <w:r w:rsidRPr="007D0082">
        <w:rPr>
          <w:lang w:val="en-US"/>
        </w:rPr>
        <w:t xml:space="preserve"> on the basis of the following </w:t>
      </w:r>
      <w:r w:rsidR="00B3504F">
        <w:rPr>
          <w:lang w:val="en-US"/>
        </w:rPr>
        <w:t>four</w:t>
      </w:r>
      <w:r w:rsidRPr="007D0082">
        <w:rPr>
          <w:lang w:val="en-US"/>
        </w:rPr>
        <w:t xml:space="preserve"> evaluation criteria: </w:t>
      </w:r>
      <w:r w:rsidRPr="002149C9">
        <w:rPr>
          <w:b/>
          <w:color w:val="1DA0A3"/>
          <w:lang w:val="en-US"/>
        </w:rPr>
        <w:t>a score of 0 to 5</w:t>
      </w:r>
      <w:r w:rsidRPr="002149C9">
        <w:rPr>
          <w:color w:val="1DA0A3"/>
          <w:lang w:val="en-US"/>
        </w:rPr>
        <w:t xml:space="preserve"> </w:t>
      </w:r>
      <w:r w:rsidRPr="007D0082">
        <w:rPr>
          <w:lang w:val="en-US"/>
        </w:rPr>
        <w:t>will be allocated for each of these criteria (5 being the highest score):</w:t>
      </w:r>
    </w:p>
    <w:p w:rsidR="00B3504F" w:rsidRDefault="00B3504F" w:rsidP="00017BB3">
      <w:pPr>
        <w:jc w:val="both"/>
        <w:rPr>
          <w:lang w:val="en-US"/>
        </w:rPr>
      </w:pPr>
    </w:p>
    <w:p w:rsidR="00B3504F" w:rsidRPr="00954586" w:rsidRDefault="00B3504F" w:rsidP="00B3504F">
      <w:pPr>
        <w:keepNext/>
        <w:keepLines/>
        <w:jc w:val="both"/>
        <w:rPr>
          <w:b/>
          <w:lang w:val="en-US"/>
        </w:rPr>
      </w:pPr>
      <w:r w:rsidRPr="00954586">
        <w:rPr>
          <w:b/>
          <w:lang w:val="en-US"/>
        </w:rPr>
        <w:t>Criterion 1 – Identification of the need and knowledge of the market</w:t>
      </w:r>
    </w:p>
    <w:p w:rsidR="00B3504F" w:rsidRPr="00954586" w:rsidRDefault="00B3504F" w:rsidP="00B3504F">
      <w:pPr>
        <w:jc w:val="both"/>
        <w:rPr>
          <w:lang w:val="en-US"/>
        </w:rPr>
      </w:pPr>
      <w:r w:rsidRPr="00954586">
        <w:rPr>
          <w:lang w:val="en-US"/>
        </w:rPr>
        <w:t>The submission must specify which target issue has been identified, its impact and its consequences with regard to public health, and the stakeholders and solutions that are already in place to deal with it.</w:t>
      </w:r>
    </w:p>
    <w:p w:rsidR="00B3504F" w:rsidRPr="00954586" w:rsidRDefault="00B3504F" w:rsidP="00B3504F">
      <w:pPr>
        <w:jc w:val="both"/>
        <w:rPr>
          <w:lang w:val="en-US"/>
        </w:rPr>
      </w:pPr>
    </w:p>
    <w:p w:rsidR="00B3504F" w:rsidRPr="00954586" w:rsidRDefault="00B3504F" w:rsidP="00B3504F">
      <w:pPr>
        <w:keepNext/>
        <w:keepLines/>
        <w:jc w:val="both"/>
        <w:rPr>
          <w:b/>
          <w:lang w:val="en-US"/>
        </w:rPr>
      </w:pPr>
      <w:proofErr w:type="gramStart"/>
      <w:r w:rsidRPr="00954586">
        <w:rPr>
          <w:b/>
          <w:lang w:val="en-US"/>
        </w:rPr>
        <w:t>Criterion  2</w:t>
      </w:r>
      <w:proofErr w:type="gramEnd"/>
      <w:r w:rsidRPr="00954586">
        <w:rPr>
          <w:b/>
          <w:lang w:val="en-US"/>
        </w:rPr>
        <w:t xml:space="preserve"> – Value proposition and description of the innovation</w:t>
      </w:r>
    </w:p>
    <w:p w:rsidR="00B3504F" w:rsidRPr="00954586" w:rsidRDefault="00B3504F" w:rsidP="00B3504F">
      <w:pPr>
        <w:jc w:val="both"/>
        <w:rPr>
          <w:lang w:val="en-US"/>
        </w:rPr>
      </w:pPr>
      <w:r w:rsidRPr="00954586">
        <w:rPr>
          <w:lang w:val="en-US"/>
        </w:rPr>
        <w:t xml:space="preserve">The submission must specify the benefits that your innovation brings in comparison with the competition as well as the value that is perceived by the users, whether they are patients, healthcare professionals, caregivers, </w:t>
      </w:r>
      <w:proofErr w:type="gramStart"/>
      <w:r w:rsidRPr="00954586">
        <w:rPr>
          <w:lang w:val="en-US"/>
        </w:rPr>
        <w:t>researchers, . . .</w:t>
      </w:r>
      <w:proofErr w:type="gramEnd"/>
      <w:r w:rsidRPr="00954586">
        <w:rPr>
          <w:lang w:val="en-US"/>
        </w:rPr>
        <w:t xml:space="preserve"> </w:t>
      </w:r>
      <w:r w:rsidRPr="00B3504F">
        <w:rPr>
          <w:lang w:val="en-US"/>
        </w:rPr>
        <w:t xml:space="preserve">An exact description of the innovative solution must be provided in this section in order to clearly demonstrate your differentiation. </w:t>
      </w:r>
      <w:r w:rsidRPr="00954586">
        <w:rPr>
          <w:lang w:val="en-US"/>
        </w:rPr>
        <w:t xml:space="preserve">You should also provide here any patents and/or certifications already obtained or pending. </w:t>
      </w:r>
    </w:p>
    <w:p w:rsidR="00B3504F" w:rsidRPr="00954586" w:rsidRDefault="00B3504F" w:rsidP="00B3504F">
      <w:pPr>
        <w:jc w:val="both"/>
        <w:rPr>
          <w:lang w:val="en-US"/>
        </w:rPr>
      </w:pPr>
    </w:p>
    <w:p w:rsidR="00B3504F" w:rsidRPr="00954586" w:rsidRDefault="00B3504F" w:rsidP="00B3504F">
      <w:pPr>
        <w:keepNext/>
        <w:keepLines/>
        <w:jc w:val="both"/>
        <w:rPr>
          <w:b/>
          <w:lang w:val="en-US"/>
        </w:rPr>
      </w:pPr>
      <w:proofErr w:type="gramStart"/>
      <w:r w:rsidRPr="00954586">
        <w:rPr>
          <w:b/>
          <w:lang w:val="en-US"/>
        </w:rPr>
        <w:t>Criterion  3</w:t>
      </w:r>
      <w:proofErr w:type="gramEnd"/>
      <w:r w:rsidRPr="00954586">
        <w:rPr>
          <w:b/>
          <w:lang w:val="en-US"/>
        </w:rPr>
        <w:t xml:space="preserve"> -  Business model and market access strategy</w:t>
      </w:r>
    </w:p>
    <w:p w:rsidR="00B3504F" w:rsidRPr="00954586" w:rsidRDefault="00B3504F" w:rsidP="00B3504F">
      <w:pPr>
        <w:jc w:val="both"/>
        <w:rPr>
          <w:lang w:val="en-US"/>
        </w:rPr>
      </w:pPr>
      <w:r w:rsidRPr="00954586">
        <w:rPr>
          <w:lang w:val="en-US"/>
        </w:rPr>
        <w:t>The submission must specify the key steps (past, present and future) for the development of the innovative solution. It must demonstrate the economic viability of the project through a clear presentation of the business model. Plausible projections for the company in 3 years must also be provided with regard to market share, revenue and human resources. This section must also include a realistic plan for distribution of the innovation in the target market.</w:t>
      </w:r>
    </w:p>
    <w:p w:rsidR="00B3504F" w:rsidRPr="00954586" w:rsidRDefault="00B3504F" w:rsidP="00B3504F">
      <w:pPr>
        <w:jc w:val="both"/>
        <w:rPr>
          <w:lang w:val="en-US"/>
        </w:rPr>
      </w:pPr>
    </w:p>
    <w:p w:rsidR="00B3504F" w:rsidRPr="00954586" w:rsidRDefault="00B3504F" w:rsidP="00B3504F">
      <w:pPr>
        <w:keepNext/>
        <w:keepLines/>
        <w:jc w:val="both"/>
        <w:rPr>
          <w:b/>
          <w:lang w:val="en-US"/>
        </w:rPr>
      </w:pPr>
      <w:proofErr w:type="gramStart"/>
      <w:r w:rsidRPr="00954586">
        <w:rPr>
          <w:b/>
          <w:lang w:val="en-US"/>
        </w:rPr>
        <w:t>Criterion  4</w:t>
      </w:r>
      <w:proofErr w:type="gramEnd"/>
      <w:r w:rsidRPr="00954586">
        <w:rPr>
          <w:b/>
          <w:lang w:val="en-US"/>
        </w:rPr>
        <w:t xml:space="preserve"> -  Entrepreneurial capacity</w:t>
      </w:r>
    </w:p>
    <w:p w:rsidR="00B3504F" w:rsidRPr="00954586" w:rsidRDefault="00B3504F" w:rsidP="00B3504F">
      <w:pPr>
        <w:jc w:val="both"/>
        <w:rPr>
          <w:lang w:val="en-US"/>
        </w:rPr>
      </w:pPr>
      <w:r w:rsidRPr="00954586">
        <w:rPr>
          <w:lang w:val="en-US"/>
        </w:rPr>
        <w:t>Your submission must describe the team working on the project, specifying your in-house skills, how they work together and the overall coherence to make the project a success. Similarly, any external partnerships and their impact on the solution and strategy must be described in this section.</w:t>
      </w:r>
    </w:p>
    <w:p w:rsidR="00B3504F" w:rsidRDefault="00B3504F" w:rsidP="00017BB3">
      <w:pPr>
        <w:jc w:val="both"/>
        <w:rPr>
          <w:lang w:val="en-US"/>
        </w:rPr>
      </w:pPr>
    </w:p>
    <w:p w:rsidR="00B3504F" w:rsidRDefault="00B3504F" w:rsidP="00017BB3">
      <w:pPr>
        <w:jc w:val="both"/>
        <w:rPr>
          <w:lang w:val="en-US"/>
        </w:rPr>
      </w:pPr>
    </w:p>
    <w:p w:rsidR="00B3504F" w:rsidRDefault="00B3504F" w:rsidP="00017BB3">
      <w:pPr>
        <w:jc w:val="both"/>
        <w:rPr>
          <w:lang w:val="en-US"/>
        </w:rPr>
      </w:pPr>
    </w:p>
    <w:p w:rsidR="00B3504F" w:rsidRPr="00954586" w:rsidRDefault="00B3504F" w:rsidP="00B3504F">
      <w:pPr>
        <w:shd w:val="clear" w:color="auto" w:fill="B0D038"/>
        <w:rPr>
          <w:b/>
          <w:bCs/>
          <w:lang w:val="en-US"/>
        </w:rPr>
      </w:pPr>
      <w:bookmarkStart w:id="0" w:name="_GoBack"/>
      <w:bookmarkEnd w:id="0"/>
      <w:r w:rsidRPr="00954586">
        <w:rPr>
          <w:b/>
          <w:bCs/>
          <w:lang w:val="en-US"/>
        </w:rPr>
        <w:t>ARTICLE 6: PRIZES AND PRIVILEGES</w:t>
      </w:r>
    </w:p>
    <w:p w:rsidR="00B3504F" w:rsidRPr="00954586" w:rsidRDefault="00B3504F" w:rsidP="00B3504F">
      <w:pPr>
        <w:jc w:val="both"/>
        <w:rPr>
          <w:lang w:val="en-US"/>
        </w:rPr>
      </w:pPr>
    </w:p>
    <w:p w:rsidR="00B3504F" w:rsidRPr="00954586" w:rsidRDefault="00B3504F" w:rsidP="00B3504F">
      <w:pPr>
        <w:jc w:val="both"/>
        <w:rPr>
          <w:lang w:val="en-US"/>
        </w:rPr>
      </w:pPr>
      <w:r w:rsidRPr="00954586">
        <w:rPr>
          <w:lang w:val="en-US"/>
        </w:rPr>
        <w:t>A money prize will reward the best 3 projects:</w:t>
      </w:r>
    </w:p>
    <w:p w:rsidR="00B3504F" w:rsidRPr="00954586" w:rsidRDefault="00B3504F" w:rsidP="00B3504F">
      <w:pPr>
        <w:jc w:val="both"/>
        <w:rPr>
          <w:lang w:val="en-US"/>
        </w:rPr>
      </w:pPr>
    </w:p>
    <w:p w:rsidR="00B3504F" w:rsidRPr="00954586" w:rsidRDefault="00B3504F" w:rsidP="00B3504F">
      <w:pPr>
        <w:jc w:val="both"/>
        <w:rPr>
          <w:lang w:val="en-US"/>
        </w:rPr>
      </w:pPr>
      <w:r w:rsidRPr="00954586">
        <w:rPr>
          <w:lang w:val="en-US"/>
        </w:rPr>
        <w:t xml:space="preserve">The best project will win the </w:t>
      </w:r>
      <w:r w:rsidRPr="00954586">
        <w:rPr>
          <w:b/>
          <w:lang w:val="en-US"/>
        </w:rPr>
        <w:t>Grand Prize</w:t>
      </w:r>
      <w:r w:rsidRPr="00954586">
        <w:rPr>
          <w:lang w:val="en-US"/>
        </w:rPr>
        <w:t xml:space="preserve"> of 6,000 euros.</w:t>
      </w:r>
    </w:p>
    <w:p w:rsidR="00B3504F" w:rsidRPr="00954586" w:rsidRDefault="00B3504F" w:rsidP="00B3504F">
      <w:pPr>
        <w:jc w:val="both"/>
        <w:rPr>
          <w:lang w:val="en-US"/>
        </w:rPr>
      </w:pPr>
      <w:r w:rsidRPr="00954586">
        <w:rPr>
          <w:lang w:val="en-US"/>
        </w:rPr>
        <w:t>The second winning project will receive 3,000 euros.</w:t>
      </w:r>
    </w:p>
    <w:p w:rsidR="00B3504F" w:rsidRPr="00954586" w:rsidRDefault="00B3504F" w:rsidP="00B3504F">
      <w:pPr>
        <w:jc w:val="both"/>
        <w:rPr>
          <w:lang w:val="en-US"/>
        </w:rPr>
      </w:pPr>
      <w:r w:rsidRPr="00954586">
        <w:rPr>
          <w:lang w:val="en-US"/>
        </w:rPr>
        <w:t>The third winning project will receive 1,500 euros.</w:t>
      </w:r>
    </w:p>
    <w:p w:rsidR="00B3504F" w:rsidRPr="00954586" w:rsidRDefault="00B3504F" w:rsidP="00B3504F">
      <w:pPr>
        <w:jc w:val="both"/>
        <w:rPr>
          <w:lang w:val="en-US"/>
        </w:rPr>
      </w:pPr>
    </w:p>
    <w:p w:rsidR="00B3504F" w:rsidRDefault="00B3504F" w:rsidP="00B3504F">
      <w:pPr>
        <w:jc w:val="both"/>
        <w:rPr>
          <w:lang w:val="en-US"/>
        </w:rPr>
      </w:pPr>
      <w:r w:rsidRPr="00954586">
        <w:rPr>
          <w:lang w:val="en-US"/>
        </w:rPr>
        <w:lastRenderedPageBreak/>
        <w:t>On the evening of Wednesday July 3rd 2019, as part of the 2019 edition of the eHealth Summer University, the 2019 eHealth Award winners will be showcased and presented with their Awards and associated money prizes.</w:t>
      </w:r>
    </w:p>
    <w:p w:rsidR="00350AB0" w:rsidRPr="00954586" w:rsidRDefault="00C57E2E" w:rsidP="00B3504F">
      <w:pPr>
        <w:jc w:val="both"/>
        <w:rPr>
          <w:lang w:val="en-US"/>
        </w:rPr>
      </w:pPr>
      <w:r>
        <w:rPr>
          <w:lang w:val="en-US"/>
        </w:rPr>
        <w:t>The best 3 projects w</w:t>
      </w:r>
      <w:r w:rsidRPr="00C57E2E">
        <w:rPr>
          <w:lang w:val="en-US"/>
        </w:rPr>
        <w:t>ill also benefit from an invitation for the 2020 edition</w:t>
      </w:r>
      <w:r>
        <w:rPr>
          <w:lang w:val="en-US"/>
        </w:rPr>
        <w:t xml:space="preserve"> of the eHealth Summer University.</w:t>
      </w:r>
    </w:p>
    <w:p w:rsidR="00B3504F" w:rsidRPr="00954586" w:rsidRDefault="00B3504F" w:rsidP="00B3504F">
      <w:pPr>
        <w:jc w:val="both"/>
        <w:rPr>
          <w:lang w:val="en-US"/>
        </w:rPr>
      </w:pPr>
    </w:p>
    <w:p w:rsidR="00B3504F" w:rsidRPr="00954586" w:rsidRDefault="00B3504F" w:rsidP="00B3504F">
      <w:pPr>
        <w:jc w:val="both"/>
        <w:rPr>
          <w:lang w:val="en-US"/>
        </w:rPr>
      </w:pPr>
      <w:r w:rsidRPr="00954586">
        <w:rPr>
          <w:lang w:val="en-US"/>
        </w:rPr>
        <w:t>In addition, all 12 finalists selected by the jury will benefit from enhanced visibility on all of the communication media created for the 2019 eHealth Summer University, before, during and after the event:</w:t>
      </w:r>
    </w:p>
    <w:p w:rsidR="00B3504F" w:rsidRPr="00954586" w:rsidRDefault="00B3504F" w:rsidP="00B3504F">
      <w:pPr>
        <w:numPr>
          <w:ilvl w:val="0"/>
          <w:numId w:val="24"/>
        </w:numPr>
        <w:jc w:val="both"/>
        <w:rPr>
          <w:lang w:val="en-US"/>
        </w:rPr>
      </w:pPr>
      <w:r w:rsidRPr="00954586">
        <w:rPr>
          <w:lang w:val="en-US"/>
        </w:rPr>
        <w:t>2 passes for the 2 days of the 2019 eHealth Summer University</w:t>
      </w:r>
    </w:p>
    <w:p w:rsidR="00B3504F" w:rsidRPr="00954586" w:rsidRDefault="00B3504F" w:rsidP="00B3504F">
      <w:pPr>
        <w:numPr>
          <w:ilvl w:val="0"/>
          <w:numId w:val="24"/>
        </w:numPr>
        <w:jc w:val="both"/>
        <w:rPr>
          <w:lang w:val="en-US"/>
        </w:rPr>
      </w:pPr>
      <w:r w:rsidRPr="00954586">
        <w:rPr>
          <w:lang w:val="en-US"/>
        </w:rPr>
        <w:t>Exposure on the finalists' corner in the startup village for the 2 days</w:t>
      </w:r>
    </w:p>
    <w:p w:rsidR="00B3504F" w:rsidRDefault="00B3504F" w:rsidP="00B3504F">
      <w:pPr>
        <w:numPr>
          <w:ilvl w:val="0"/>
          <w:numId w:val="24"/>
        </w:numPr>
        <w:jc w:val="both"/>
      </w:pPr>
      <w:proofErr w:type="spellStart"/>
      <w:r w:rsidRPr="00D54480">
        <w:t>Press</w:t>
      </w:r>
      <w:proofErr w:type="spellEnd"/>
      <w:r w:rsidRPr="00D54480">
        <w:t xml:space="preserve"> releases</w:t>
      </w:r>
    </w:p>
    <w:p w:rsidR="00B3504F" w:rsidRDefault="00B3504F" w:rsidP="00B3504F">
      <w:pPr>
        <w:numPr>
          <w:ilvl w:val="0"/>
          <w:numId w:val="24"/>
        </w:numPr>
        <w:jc w:val="both"/>
      </w:pPr>
      <w:r w:rsidRPr="00D54480">
        <w:t>Social networks</w:t>
      </w:r>
      <w:r w:rsidRPr="00F837E2">
        <w:t xml:space="preserve"> </w:t>
      </w:r>
      <w:r>
        <w:t>of</w:t>
      </w:r>
      <w:r w:rsidRPr="00D54480">
        <w:t xml:space="preserve"> the </w:t>
      </w:r>
      <w:proofErr w:type="spellStart"/>
      <w:r w:rsidRPr="00D54480">
        <w:t>event</w:t>
      </w:r>
      <w:proofErr w:type="spellEnd"/>
    </w:p>
    <w:p w:rsidR="00B3504F" w:rsidRPr="00954586" w:rsidRDefault="00B3504F" w:rsidP="00B3504F">
      <w:pPr>
        <w:numPr>
          <w:ilvl w:val="0"/>
          <w:numId w:val="24"/>
        </w:numPr>
        <w:jc w:val="both"/>
        <w:rPr>
          <w:lang w:val="en-US"/>
        </w:rPr>
      </w:pPr>
      <w:r w:rsidRPr="00954586">
        <w:rPr>
          <w:lang w:val="en-US"/>
        </w:rPr>
        <w:t xml:space="preserve">Publicity in </w:t>
      </w:r>
      <w:r w:rsidR="00FC33EF">
        <w:rPr>
          <w:lang w:val="en-US"/>
        </w:rPr>
        <w:t>the booklet and in the program</w:t>
      </w:r>
    </w:p>
    <w:p w:rsidR="00B3504F" w:rsidRDefault="00B3504F" w:rsidP="00B3504F">
      <w:pPr>
        <w:numPr>
          <w:ilvl w:val="0"/>
          <w:numId w:val="24"/>
        </w:numPr>
        <w:jc w:val="both"/>
      </w:pPr>
      <w:r w:rsidRPr="00D54480">
        <w:t xml:space="preserve">email </w:t>
      </w:r>
      <w:proofErr w:type="spellStart"/>
      <w:r w:rsidRPr="00D54480">
        <w:t>campaign</w:t>
      </w:r>
      <w:proofErr w:type="spellEnd"/>
    </w:p>
    <w:p w:rsidR="00B3504F" w:rsidRDefault="00B3504F" w:rsidP="00B3504F">
      <w:pPr>
        <w:numPr>
          <w:ilvl w:val="0"/>
          <w:numId w:val="24"/>
        </w:numPr>
        <w:jc w:val="both"/>
      </w:pPr>
      <w:proofErr w:type="spellStart"/>
      <w:r w:rsidRPr="00D54480">
        <w:t>Website</w:t>
      </w:r>
      <w:proofErr w:type="spellEnd"/>
      <w:r w:rsidRPr="00F837E2">
        <w:t xml:space="preserve"> </w:t>
      </w:r>
      <w:r w:rsidRPr="00D54480">
        <w:t xml:space="preserve">of the </w:t>
      </w:r>
      <w:proofErr w:type="spellStart"/>
      <w:r w:rsidRPr="00D54480">
        <w:t>event</w:t>
      </w:r>
      <w:proofErr w:type="spellEnd"/>
    </w:p>
    <w:p w:rsidR="00B3504F" w:rsidRDefault="00B3504F" w:rsidP="00B3504F">
      <w:pPr>
        <w:numPr>
          <w:ilvl w:val="0"/>
          <w:numId w:val="24"/>
        </w:numPr>
        <w:jc w:val="both"/>
      </w:pPr>
      <w:r w:rsidRPr="00D54480">
        <w:t>eHealth WebTV</w:t>
      </w:r>
    </w:p>
    <w:p w:rsidR="00B3504F" w:rsidRDefault="00B3504F" w:rsidP="00B3504F">
      <w:pPr>
        <w:jc w:val="both"/>
      </w:pPr>
    </w:p>
    <w:p w:rsidR="00B3504F" w:rsidRDefault="00B3504F" w:rsidP="00017BB3">
      <w:pPr>
        <w:jc w:val="both"/>
        <w:rPr>
          <w:lang w:val="en-US"/>
        </w:rPr>
      </w:pPr>
    </w:p>
    <w:p w:rsidR="00B3504F" w:rsidRPr="00B3504F" w:rsidRDefault="00B3504F" w:rsidP="00B3504F">
      <w:pPr>
        <w:shd w:val="clear" w:color="auto" w:fill="B0D038"/>
        <w:rPr>
          <w:b/>
          <w:bCs/>
          <w:lang w:val="en-US"/>
        </w:rPr>
      </w:pPr>
      <w:r w:rsidRPr="00B3504F">
        <w:rPr>
          <w:b/>
          <w:bCs/>
          <w:lang w:val="en-US"/>
        </w:rPr>
        <w:t>ARTICLE 7: SELECTION OF THE WINNERS</w:t>
      </w:r>
    </w:p>
    <w:p w:rsidR="00B3504F" w:rsidRPr="00B3504F" w:rsidRDefault="00B3504F" w:rsidP="00B3504F">
      <w:pPr>
        <w:jc w:val="both"/>
        <w:rPr>
          <w:lang w:val="en-US"/>
        </w:rPr>
      </w:pPr>
    </w:p>
    <w:p w:rsidR="00B3504F" w:rsidRPr="00954586" w:rsidRDefault="00B3504F" w:rsidP="00B3504F">
      <w:pPr>
        <w:jc w:val="both"/>
        <w:rPr>
          <w:lang w:val="en-US"/>
        </w:rPr>
      </w:pPr>
      <w:r w:rsidRPr="00954586">
        <w:rPr>
          <w:lang w:val="en-US"/>
        </w:rPr>
        <w:t xml:space="preserve">The 12 selected finalists will be invited to come and present their application submission at the oral </w:t>
      </w:r>
      <w:r w:rsidRPr="00954586">
        <w:rPr>
          <w:b/>
          <w:lang w:val="en-US"/>
        </w:rPr>
        <w:t>on Tuesday July 2nd 2019</w:t>
      </w:r>
      <w:r w:rsidRPr="00954586">
        <w:rPr>
          <w:lang w:val="en-US"/>
        </w:rPr>
        <w:t xml:space="preserve">. The 6 super-finalists will be invited to make a second presentation in more detail on July 3rd 2019. These two sessions will take place in front of the jury </w:t>
      </w:r>
      <w:r w:rsidRPr="00954586">
        <w:rPr>
          <w:b/>
          <w:lang w:val="en-US"/>
        </w:rPr>
        <w:t>in a public plenary session</w:t>
      </w:r>
      <w:r w:rsidRPr="00954586">
        <w:rPr>
          <w:lang w:val="en-US"/>
        </w:rPr>
        <w:t xml:space="preserve"> at the ISIS School of Engineering (Information Technology and Information Systems for Healthcare) - University Campus - rue </w:t>
      </w:r>
      <w:proofErr w:type="spellStart"/>
      <w:r w:rsidRPr="00954586">
        <w:rPr>
          <w:lang w:val="en-US"/>
        </w:rPr>
        <w:t>Firmin</w:t>
      </w:r>
      <w:proofErr w:type="spellEnd"/>
      <w:r w:rsidRPr="00954586">
        <w:rPr>
          <w:lang w:val="en-US"/>
        </w:rPr>
        <w:t xml:space="preserve"> </w:t>
      </w:r>
      <w:proofErr w:type="spellStart"/>
      <w:r w:rsidRPr="00954586">
        <w:rPr>
          <w:lang w:val="en-US"/>
        </w:rPr>
        <w:t>Oulès</w:t>
      </w:r>
      <w:proofErr w:type="spellEnd"/>
      <w:r w:rsidRPr="00954586">
        <w:rPr>
          <w:lang w:val="en-US"/>
        </w:rPr>
        <w:t xml:space="preserve"> - 81100 Castres - France.</w:t>
      </w:r>
    </w:p>
    <w:p w:rsidR="00B3504F" w:rsidRPr="00954586" w:rsidRDefault="00B3504F" w:rsidP="00B3504F">
      <w:pPr>
        <w:jc w:val="both"/>
        <w:rPr>
          <w:lang w:val="en-US"/>
        </w:rPr>
      </w:pPr>
    </w:p>
    <w:p w:rsidR="00B3504F" w:rsidRPr="00954586" w:rsidRDefault="00B3504F" w:rsidP="00B3504F">
      <w:pPr>
        <w:jc w:val="both"/>
        <w:rPr>
          <w:b/>
          <w:u w:val="single"/>
          <w:lang w:val="en-US"/>
        </w:rPr>
      </w:pPr>
      <w:r w:rsidRPr="00954586">
        <w:rPr>
          <w:b/>
          <w:u w:val="single"/>
          <w:lang w:val="en-US"/>
        </w:rPr>
        <w:t>The physical presence of the selected applicants is mandatory on July 2nd and 3rd 2019 for the public presentation of the projects.</w:t>
      </w:r>
    </w:p>
    <w:p w:rsidR="00B3504F" w:rsidRPr="00954586" w:rsidRDefault="00B3504F" w:rsidP="00B3504F">
      <w:pPr>
        <w:jc w:val="both"/>
        <w:rPr>
          <w:lang w:val="en-US"/>
        </w:rPr>
      </w:pPr>
    </w:p>
    <w:p w:rsidR="00B3504F" w:rsidRPr="00954586" w:rsidRDefault="00B3504F" w:rsidP="00B3504F">
      <w:pPr>
        <w:jc w:val="both"/>
        <w:rPr>
          <w:b/>
          <w:lang w:val="en-US"/>
        </w:rPr>
      </w:pPr>
      <w:r w:rsidRPr="00954586">
        <w:rPr>
          <w:b/>
          <w:lang w:val="en-US"/>
        </w:rPr>
        <w:t>For the presentation of July 2nd:</w:t>
      </w:r>
    </w:p>
    <w:p w:rsidR="00B3504F" w:rsidRPr="00954586" w:rsidRDefault="00B3504F" w:rsidP="00B3504F">
      <w:pPr>
        <w:jc w:val="both"/>
        <w:rPr>
          <w:lang w:val="en-US"/>
        </w:rPr>
      </w:pPr>
      <w:r w:rsidRPr="00954586">
        <w:rPr>
          <w:rFonts w:asciiTheme="minorHAnsi" w:eastAsia="Oxygen" w:hAnsiTheme="minorHAnsi" w:cstheme="minorHAnsi"/>
          <w:b/>
          <w:lang w:val="en-US"/>
        </w:rPr>
        <w:t xml:space="preserve">There will be </w:t>
      </w:r>
      <w:r w:rsidRPr="00954586">
        <w:rPr>
          <w:b/>
          <w:lang w:val="en-US"/>
        </w:rPr>
        <w:t>5 minutes of oral presentation and 5 minutes of questions and answers with the jury</w:t>
      </w:r>
      <w:r w:rsidRPr="00954586">
        <w:rPr>
          <w:lang w:val="en-US"/>
        </w:rPr>
        <w:t xml:space="preserve"> in a room equipped with a video projector and an Internet connection.</w:t>
      </w:r>
    </w:p>
    <w:p w:rsidR="00B3504F" w:rsidRPr="00954586" w:rsidRDefault="00B3504F" w:rsidP="00B3504F">
      <w:pPr>
        <w:jc w:val="both"/>
        <w:rPr>
          <w:lang w:val="en-US"/>
        </w:rPr>
      </w:pPr>
    </w:p>
    <w:p w:rsidR="00B3504F" w:rsidRPr="00954586" w:rsidRDefault="00B3504F" w:rsidP="00B3504F">
      <w:pPr>
        <w:jc w:val="both"/>
        <w:rPr>
          <w:lang w:val="en-US"/>
        </w:rPr>
      </w:pPr>
      <w:r w:rsidRPr="00954586">
        <w:rPr>
          <w:lang w:val="en-US"/>
        </w:rPr>
        <w:t xml:space="preserve">PowerPoint presentations (which must respect the format provided by the organizers) must be sent to the organizers at the very latest by </w:t>
      </w:r>
      <w:r w:rsidRPr="00954586">
        <w:rPr>
          <w:b/>
          <w:lang w:val="en-US"/>
        </w:rPr>
        <w:t>5 p.m. Friday June 14th 2019</w:t>
      </w:r>
      <w:r w:rsidRPr="00954586">
        <w:rPr>
          <w:lang w:val="en-US"/>
        </w:rPr>
        <w:t>; they will not be published or used outside the time of the presentation.</w:t>
      </w:r>
    </w:p>
    <w:p w:rsidR="00B3504F" w:rsidRPr="00954586" w:rsidRDefault="00B3504F" w:rsidP="00B3504F">
      <w:pPr>
        <w:jc w:val="both"/>
        <w:rPr>
          <w:lang w:val="en-US"/>
        </w:rPr>
      </w:pPr>
    </w:p>
    <w:p w:rsidR="00B3504F" w:rsidRPr="00954586" w:rsidRDefault="00B3504F" w:rsidP="00B3504F">
      <w:pPr>
        <w:jc w:val="both"/>
        <w:rPr>
          <w:b/>
          <w:lang w:val="en-US"/>
        </w:rPr>
      </w:pPr>
      <w:r w:rsidRPr="00954586">
        <w:rPr>
          <w:b/>
          <w:lang w:val="en-US"/>
        </w:rPr>
        <w:t>For the presentation of July 3rd:</w:t>
      </w:r>
    </w:p>
    <w:p w:rsidR="00B3504F" w:rsidRPr="00954586" w:rsidRDefault="00B3504F" w:rsidP="00B3504F">
      <w:pPr>
        <w:jc w:val="both"/>
        <w:rPr>
          <w:lang w:val="en-US"/>
        </w:rPr>
      </w:pPr>
      <w:r w:rsidRPr="00954586">
        <w:rPr>
          <w:rFonts w:asciiTheme="minorHAnsi" w:eastAsia="Oxygen" w:hAnsiTheme="minorHAnsi" w:cstheme="minorHAnsi"/>
          <w:b/>
          <w:lang w:val="en-US"/>
        </w:rPr>
        <w:t xml:space="preserve">There will be </w:t>
      </w:r>
      <w:r w:rsidRPr="00954586">
        <w:rPr>
          <w:b/>
          <w:lang w:val="en-US"/>
        </w:rPr>
        <w:t>10 minutes of oral presentation and 10 minutes of questions and answers with the jury</w:t>
      </w:r>
      <w:r w:rsidRPr="00954586">
        <w:rPr>
          <w:lang w:val="en-US"/>
        </w:rPr>
        <w:t xml:space="preserve"> in a room equipped with a video projector and an Internet connection.</w:t>
      </w:r>
    </w:p>
    <w:p w:rsidR="00B3504F" w:rsidRPr="00954586" w:rsidRDefault="00B3504F" w:rsidP="00B3504F">
      <w:pPr>
        <w:jc w:val="both"/>
        <w:rPr>
          <w:lang w:val="en-US"/>
        </w:rPr>
      </w:pPr>
    </w:p>
    <w:p w:rsidR="00B3504F" w:rsidRPr="00954586" w:rsidRDefault="00B3504F" w:rsidP="00B3504F">
      <w:pPr>
        <w:jc w:val="both"/>
        <w:rPr>
          <w:lang w:val="en-US"/>
        </w:rPr>
      </w:pPr>
      <w:r w:rsidRPr="00954586">
        <w:rPr>
          <w:lang w:val="en-US"/>
        </w:rPr>
        <w:t xml:space="preserve">The format of the presentations will be less restrictive and will allow short videos to be added in addition to the PowerPoint content already used. In order to anticipate for these technical aspects, </w:t>
      </w:r>
      <w:proofErr w:type="gramStart"/>
      <w:r w:rsidRPr="00954586">
        <w:rPr>
          <w:lang w:val="en-US"/>
        </w:rPr>
        <w:t>the</w:t>
      </w:r>
      <w:proofErr w:type="gramEnd"/>
      <w:r w:rsidRPr="00954586">
        <w:rPr>
          <w:lang w:val="en-US"/>
        </w:rPr>
        <w:t xml:space="preserve"> additional items appearing in this second presentation must be sent to the organizers at the very latest by </w:t>
      </w:r>
      <w:r w:rsidRPr="00954586">
        <w:rPr>
          <w:b/>
          <w:lang w:val="en-US"/>
        </w:rPr>
        <w:t>5 p.m. Friday June 14th 2019</w:t>
      </w:r>
      <w:r w:rsidRPr="00954586">
        <w:rPr>
          <w:lang w:val="en-US"/>
        </w:rPr>
        <w:t>.</w:t>
      </w:r>
    </w:p>
    <w:p w:rsidR="00B3504F" w:rsidRPr="00954586" w:rsidRDefault="00B3504F" w:rsidP="00B3504F">
      <w:pPr>
        <w:jc w:val="both"/>
        <w:rPr>
          <w:lang w:val="en-US"/>
        </w:rPr>
      </w:pPr>
    </w:p>
    <w:p w:rsidR="00B3504F" w:rsidRPr="00954586" w:rsidRDefault="00B3504F" w:rsidP="00B3504F">
      <w:pPr>
        <w:jc w:val="both"/>
        <w:rPr>
          <w:lang w:val="en-US"/>
        </w:rPr>
      </w:pPr>
      <w:r w:rsidRPr="00954586">
        <w:rPr>
          <w:lang w:val="en-US"/>
        </w:rPr>
        <w:t>The co-organizers reserve the right to communicate information about the finalists, based on the non-confidential overview of the project provided in the application submission, starting from May 21st 2019.</w:t>
      </w:r>
    </w:p>
    <w:p w:rsidR="00B3504F" w:rsidRPr="00954586" w:rsidRDefault="00B3504F" w:rsidP="00B3504F">
      <w:pPr>
        <w:jc w:val="both"/>
        <w:rPr>
          <w:lang w:val="en-US"/>
        </w:rPr>
      </w:pPr>
    </w:p>
    <w:p w:rsidR="00017BB3" w:rsidRPr="003F7EF9" w:rsidRDefault="00017BB3" w:rsidP="00017BB3">
      <w:pPr>
        <w:rPr>
          <w:lang w:val="en-US"/>
        </w:rPr>
      </w:pPr>
    </w:p>
    <w:p w:rsidR="00017BB3" w:rsidRPr="007D0082" w:rsidRDefault="00017BB3" w:rsidP="002149C9">
      <w:pPr>
        <w:shd w:val="clear" w:color="auto" w:fill="B0D038"/>
        <w:rPr>
          <w:b/>
          <w:bCs/>
          <w:color w:val="000000"/>
          <w:lang w:val="en-US"/>
        </w:rPr>
      </w:pPr>
      <w:r w:rsidRPr="007D0082">
        <w:rPr>
          <w:b/>
          <w:bCs/>
          <w:color w:val="000000"/>
          <w:lang w:val="en-US"/>
        </w:rPr>
        <w:t xml:space="preserve">ARTICLE </w:t>
      </w:r>
      <w:proofErr w:type="gramStart"/>
      <w:r w:rsidR="00B3504F">
        <w:rPr>
          <w:b/>
          <w:bCs/>
          <w:color w:val="000000"/>
          <w:lang w:val="en-US"/>
        </w:rPr>
        <w:t xml:space="preserve">8 </w:t>
      </w:r>
      <w:r w:rsidRPr="007D0082">
        <w:rPr>
          <w:b/>
          <w:bCs/>
          <w:color w:val="000000"/>
          <w:lang w:val="en-US"/>
        </w:rPr>
        <w:t>:</w:t>
      </w:r>
      <w:proofErr w:type="gramEnd"/>
      <w:r w:rsidRPr="007D0082">
        <w:rPr>
          <w:b/>
          <w:bCs/>
          <w:color w:val="000000"/>
          <w:lang w:val="en-US"/>
        </w:rPr>
        <w:t xml:space="preserve"> AWARDING OF THE PRIZES DURING THE </w:t>
      </w:r>
      <w:proofErr w:type="spellStart"/>
      <w:r w:rsidRPr="007D0082">
        <w:rPr>
          <w:b/>
          <w:bCs/>
          <w:color w:val="000000"/>
          <w:lang w:val="en-US"/>
        </w:rPr>
        <w:t>eHEALTH</w:t>
      </w:r>
      <w:proofErr w:type="spellEnd"/>
      <w:r w:rsidRPr="007D0082">
        <w:rPr>
          <w:b/>
          <w:bCs/>
          <w:color w:val="000000"/>
          <w:lang w:val="en-US"/>
        </w:rPr>
        <w:t xml:space="preserve"> SUMMER </w:t>
      </w:r>
      <w:r>
        <w:rPr>
          <w:b/>
          <w:bCs/>
          <w:color w:val="000000"/>
          <w:lang w:val="en-US"/>
        </w:rPr>
        <w:t>UNIVERSITY</w:t>
      </w:r>
    </w:p>
    <w:p w:rsidR="00017BB3" w:rsidRPr="007D0082" w:rsidRDefault="00017BB3" w:rsidP="00017BB3">
      <w:pPr>
        <w:jc w:val="both"/>
        <w:rPr>
          <w:lang w:val="en-US"/>
        </w:rPr>
      </w:pPr>
    </w:p>
    <w:p w:rsidR="00017BB3" w:rsidRDefault="00017BB3" w:rsidP="00017BB3">
      <w:pPr>
        <w:jc w:val="both"/>
        <w:rPr>
          <w:lang w:val="en-US"/>
        </w:rPr>
      </w:pPr>
      <w:r w:rsidRPr="007D0082">
        <w:rPr>
          <w:lang w:val="en-US"/>
        </w:rPr>
        <w:t xml:space="preserve">The </w:t>
      </w:r>
      <w:r w:rsidRPr="002149C9">
        <w:rPr>
          <w:b/>
          <w:color w:val="1DA0A3"/>
          <w:lang w:val="en-US"/>
        </w:rPr>
        <w:t>eHealth Awards</w:t>
      </w:r>
      <w:r w:rsidRPr="002149C9">
        <w:rPr>
          <w:color w:val="1DA0A3"/>
          <w:lang w:val="en-US"/>
        </w:rPr>
        <w:t xml:space="preserve"> </w:t>
      </w:r>
      <w:r w:rsidRPr="007D0082">
        <w:rPr>
          <w:lang w:val="en-US"/>
        </w:rPr>
        <w:t xml:space="preserve">will be presented during the eHealth Summer </w:t>
      </w:r>
      <w:r>
        <w:rPr>
          <w:lang w:val="en-US"/>
        </w:rPr>
        <w:t>University</w:t>
      </w:r>
      <w:r w:rsidRPr="007D0082">
        <w:rPr>
          <w:lang w:val="en-US"/>
        </w:rPr>
        <w:t xml:space="preserve"> at the end of the day on </w:t>
      </w:r>
      <w:r w:rsidRPr="002149C9">
        <w:rPr>
          <w:b/>
          <w:color w:val="1DA0A3"/>
          <w:lang w:val="en-US"/>
        </w:rPr>
        <w:t xml:space="preserve">Wednesday, July </w:t>
      </w:r>
      <w:r w:rsidR="00B3504F">
        <w:rPr>
          <w:b/>
          <w:color w:val="1DA0A3"/>
          <w:lang w:val="en-US"/>
        </w:rPr>
        <w:t>3</w:t>
      </w:r>
      <w:r w:rsidRPr="002149C9">
        <w:rPr>
          <w:b/>
          <w:color w:val="1DA0A3"/>
          <w:lang w:val="en-US"/>
        </w:rPr>
        <w:t>, 201</w:t>
      </w:r>
      <w:r w:rsidR="00B3504F">
        <w:rPr>
          <w:b/>
          <w:color w:val="1DA0A3"/>
          <w:lang w:val="en-US"/>
        </w:rPr>
        <w:t>9</w:t>
      </w:r>
      <w:r w:rsidRPr="002149C9">
        <w:rPr>
          <w:b/>
          <w:color w:val="1DA0A3"/>
          <w:lang w:val="en-US"/>
        </w:rPr>
        <w:t xml:space="preserve"> </w:t>
      </w:r>
      <w:r w:rsidRPr="007D0082">
        <w:rPr>
          <w:lang w:val="en-US"/>
        </w:rPr>
        <w:t>at</w:t>
      </w:r>
      <w:r>
        <w:rPr>
          <w:lang w:val="en-US"/>
        </w:rPr>
        <w:t xml:space="preserve"> the ISIS School of Engineering </w:t>
      </w:r>
      <w:r w:rsidR="00B3504F">
        <w:rPr>
          <w:lang w:val="en-US"/>
        </w:rPr>
        <w:t xml:space="preserve">- </w:t>
      </w:r>
      <w:r w:rsidRPr="007D0082">
        <w:rPr>
          <w:lang w:val="en-US"/>
        </w:rPr>
        <w:t xml:space="preserve">rue </w:t>
      </w:r>
      <w:proofErr w:type="spellStart"/>
      <w:r w:rsidRPr="007D0082">
        <w:rPr>
          <w:lang w:val="en-US"/>
        </w:rPr>
        <w:t>Firmin</w:t>
      </w:r>
      <w:proofErr w:type="spellEnd"/>
      <w:r w:rsidRPr="007D0082">
        <w:rPr>
          <w:lang w:val="en-US"/>
        </w:rPr>
        <w:t xml:space="preserve"> </w:t>
      </w:r>
      <w:proofErr w:type="spellStart"/>
      <w:r w:rsidRPr="007D0082">
        <w:rPr>
          <w:lang w:val="en-US"/>
        </w:rPr>
        <w:t>Oulès</w:t>
      </w:r>
      <w:proofErr w:type="spellEnd"/>
      <w:r w:rsidRPr="007D0082">
        <w:rPr>
          <w:lang w:val="en-US"/>
        </w:rPr>
        <w:t xml:space="preserve"> - 81100 Castres</w:t>
      </w:r>
      <w:r>
        <w:rPr>
          <w:lang w:val="en-US"/>
        </w:rPr>
        <w:t xml:space="preserve">, France. </w:t>
      </w:r>
    </w:p>
    <w:p w:rsidR="00017BB3" w:rsidRDefault="00017BB3" w:rsidP="00017BB3">
      <w:pPr>
        <w:jc w:val="both"/>
        <w:rPr>
          <w:lang w:val="en-US"/>
        </w:rPr>
      </w:pPr>
    </w:p>
    <w:p w:rsidR="00B3504F" w:rsidRDefault="00017BB3" w:rsidP="00017BB3">
      <w:pPr>
        <w:jc w:val="both"/>
        <w:rPr>
          <w:b/>
          <w:u w:val="single"/>
          <w:lang w:val="en-US"/>
        </w:rPr>
      </w:pPr>
      <w:r w:rsidRPr="005D59F4">
        <w:rPr>
          <w:b/>
          <w:u w:val="single"/>
          <w:lang w:val="en-US"/>
        </w:rPr>
        <w:t xml:space="preserve">The physical presence of preselected finalists is </w:t>
      </w:r>
      <w:r w:rsidRPr="003E7090">
        <w:rPr>
          <w:b/>
          <w:u w:val="single"/>
          <w:lang w:val="en-US"/>
        </w:rPr>
        <w:t xml:space="preserve">mandatory on July </w:t>
      </w:r>
      <w:r w:rsidR="00B3504F">
        <w:rPr>
          <w:b/>
          <w:u w:val="single"/>
          <w:lang w:val="en-US"/>
        </w:rPr>
        <w:t>2 &amp; 3</w:t>
      </w:r>
      <w:r w:rsidRPr="003E7090">
        <w:rPr>
          <w:b/>
          <w:u w:val="single"/>
          <w:lang w:val="en-US"/>
        </w:rPr>
        <w:t>, 201</w:t>
      </w:r>
      <w:r w:rsidR="00B3504F">
        <w:rPr>
          <w:b/>
          <w:u w:val="single"/>
          <w:lang w:val="en-US"/>
        </w:rPr>
        <w:t>9</w:t>
      </w:r>
      <w:r w:rsidRPr="003E7090">
        <w:rPr>
          <w:b/>
          <w:u w:val="single"/>
          <w:lang w:val="en-US"/>
        </w:rPr>
        <w:t xml:space="preserve"> for the public presentation of preselected projects. Likewise their presence is mandatory on July </w:t>
      </w:r>
      <w:r w:rsidR="00B3504F">
        <w:rPr>
          <w:b/>
          <w:u w:val="single"/>
          <w:lang w:val="en-US"/>
        </w:rPr>
        <w:t>3</w:t>
      </w:r>
      <w:r w:rsidRPr="003E7090">
        <w:rPr>
          <w:b/>
          <w:u w:val="single"/>
          <w:lang w:val="en-US"/>
        </w:rPr>
        <w:t xml:space="preserve">th to receive the Awards. </w:t>
      </w:r>
    </w:p>
    <w:p w:rsidR="00017BB3" w:rsidRPr="00C020BD" w:rsidRDefault="00017BB3" w:rsidP="00017BB3">
      <w:pPr>
        <w:jc w:val="both"/>
        <w:rPr>
          <w:b/>
          <w:u w:val="single"/>
          <w:lang w:val="en-US"/>
        </w:rPr>
      </w:pPr>
      <w:r w:rsidRPr="003E7090">
        <w:rPr>
          <w:b/>
          <w:u w:val="single"/>
          <w:lang w:val="en-US"/>
        </w:rPr>
        <w:t>In the event of winners being absent at the awards ceremony, the jury reserves the right to give said award to the candidate arriving in 2nd position.</w:t>
      </w:r>
      <w:r w:rsidRPr="00C020BD">
        <w:rPr>
          <w:b/>
          <w:u w:val="single"/>
          <w:lang w:val="en-US"/>
        </w:rPr>
        <w:t xml:space="preserve"> </w:t>
      </w:r>
    </w:p>
    <w:p w:rsidR="00017BB3" w:rsidRPr="005D59F4" w:rsidRDefault="00017BB3" w:rsidP="00017BB3">
      <w:pPr>
        <w:jc w:val="both"/>
        <w:rPr>
          <w:b/>
          <w:u w:val="single"/>
          <w:lang w:val="en-US"/>
        </w:rPr>
      </w:pPr>
    </w:p>
    <w:p w:rsidR="00017BB3" w:rsidRDefault="00017BB3" w:rsidP="00017BB3">
      <w:pPr>
        <w:rPr>
          <w:lang w:val="en-US"/>
        </w:rPr>
      </w:pPr>
    </w:p>
    <w:p w:rsidR="00017BB3" w:rsidRPr="007D0082" w:rsidRDefault="00017BB3" w:rsidP="002149C9">
      <w:pPr>
        <w:shd w:val="clear" w:color="auto" w:fill="B0D038"/>
        <w:rPr>
          <w:b/>
          <w:bCs/>
          <w:color w:val="000000"/>
          <w:lang w:val="en-US"/>
        </w:rPr>
      </w:pPr>
      <w:r w:rsidRPr="007D0082">
        <w:rPr>
          <w:b/>
          <w:bCs/>
          <w:color w:val="000000"/>
          <w:lang w:val="en-US"/>
        </w:rPr>
        <w:t xml:space="preserve">ARTICLE </w:t>
      </w:r>
      <w:proofErr w:type="gramStart"/>
      <w:r w:rsidR="00B3504F">
        <w:rPr>
          <w:b/>
          <w:bCs/>
          <w:color w:val="000000"/>
          <w:lang w:val="en-US"/>
        </w:rPr>
        <w:t xml:space="preserve">9 </w:t>
      </w:r>
      <w:r w:rsidRPr="007D0082">
        <w:rPr>
          <w:b/>
          <w:bCs/>
          <w:color w:val="000000"/>
          <w:lang w:val="en-US"/>
        </w:rPr>
        <w:t>:</w:t>
      </w:r>
      <w:proofErr w:type="gramEnd"/>
      <w:r w:rsidRPr="007D0082">
        <w:rPr>
          <w:b/>
          <w:bCs/>
          <w:color w:val="000000"/>
          <w:lang w:val="en-US"/>
        </w:rPr>
        <w:t xml:space="preserve"> SCHEDULE</w:t>
      </w:r>
    </w:p>
    <w:p w:rsidR="00017BB3" w:rsidRPr="007D0082" w:rsidRDefault="00017BB3" w:rsidP="00017BB3">
      <w:pPr>
        <w:jc w:val="both"/>
        <w:rPr>
          <w:lang w:val="en-US"/>
        </w:rPr>
      </w:pPr>
    </w:p>
    <w:p w:rsidR="00017BB3" w:rsidRPr="007D0082" w:rsidRDefault="00017BB3" w:rsidP="00017BB3">
      <w:pPr>
        <w:pStyle w:val="Paragraphedeliste"/>
        <w:numPr>
          <w:ilvl w:val="0"/>
          <w:numId w:val="12"/>
        </w:numPr>
        <w:autoSpaceDE w:val="0"/>
        <w:autoSpaceDN w:val="0"/>
        <w:adjustRightInd w:val="0"/>
        <w:ind w:left="567"/>
        <w:jc w:val="both"/>
        <w:rPr>
          <w:color w:val="000000"/>
          <w:lang w:val="en-US"/>
        </w:rPr>
      </w:pPr>
      <w:r w:rsidRPr="002149C9">
        <w:rPr>
          <w:b/>
          <w:bCs/>
          <w:color w:val="1DA0A3"/>
          <w:lang w:val="en-US"/>
        </w:rPr>
        <w:t>April 1</w:t>
      </w:r>
      <w:r w:rsidR="00B3504F">
        <w:rPr>
          <w:b/>
          <w:bCs/>
          <w:color w:val="1DA0A3"/>
          <w:lang w:val="en-US"/>
        </w:rPr>
        <w:t>8</w:t>
      </w:r>
      <w:r w:rsidRPr="002149C9">
        <w:rPr>
          <w:b/>
          <w:bCs/>
          <w:color w:val="1DA0A3"/>
          <w:lang w:val="en-US"/>
        </w:rPr>
        <w:t>, 201</w:t>
      </w:r>
      <w:r w:rsidR="00B3504F">
        <w:rPr>
          <w:b/>
          <w:bCs/>
          <w:color w:val="1DA0A3"/>
          <w:lang w:val="en-US"/>
        </w:rPr>
        <w:t>9</w:t>
      </w:r>
      <w:r w:rsidRPr="002149C9">
        <w:rPr>
          <w:b/>
          <w:bCs/>
          <w:color w:val="1DA0A3"/>
          <w:lang w:val="en-US"/>
        </w:rPr>
        <w:t xml:space="preserve"> at midnight</w:t>
      </w:r>
      <w:r w:rsidRPr="007D0082">
        <w:rPr>
          <w:bCs/>
          <w:lang w:val="en-US"/>
        </w:rPr>
        <w:t>:</w:t>
      </w:r>
      <w:r w:rsidRPr="007D0082">
        <w:rPr>
          <w:b/>
          <w:bCs/>
          <w:color w:val="1F497D"/>
          <w:lang w:val="en-US"/>
        </w:rPr>
        <w:t xml:space="preserve"> </w:t>
      </w:r>
      <w:r w:rsidRPr="007D0082">
        <w:rPr>
          <w:color w:val="000000"/>
          <w:lang w:val="en-US"/>
        </w:rPr>
        <w:t xml:space="preserve">Deadline to submit </w:t>
      </w:r>
      <w:r>
        <w:rPr>
          <w:color w:val="000000"/>
          <w:lang w:val="en-US"/>
        </w:rPr>
        <w:t>applications</w:t>
      </w:r>
    </w:p>
    <w:p w:rsidR="00017BB3" w:rsidRDefault="00017BB3" w:rsidP="00017BB3">
      <w:pPr>
        <w:pStyle w:val="Paragraphedeliste"/>
        <w:numPr>
          <w:ilvl w:val="0"/>
          <w:numId w:val="12"/>
        </w:numPr>
        <w:autoSpaceDE w:val="0"/>
        <w:autoSpaceDN w:val="0"/>
        <w:adjustRightInd w:val="0"/>
        <w:ind w:left="567"/>
        <w:jc w:val="both"/>
        <w:rPr>
          <w:color w:val="000000"/>
          <w:lang w:val="en-US"/>
        </w:rPr>
      </w:pPr>
      <w:r w:rsidRPr="002149C9">
        <w:rPr>
          <w:b/>
          <w:bCs/>
          <w:color w:val="1DA0A3"/>
          <w:lang w:val="en-US"/>
        </w:rPr>
        <w:t xml:space="preserve">Weeks 17 to 20 </w:t>
      </w:r>
      <w:r w:rsidRPr="007D0082">
        <w:rPr>
          <w:bCs/>
          <w:lang w:val="en-US"/>
        </w:rPr>
        <w:t>:</w:t>
      </w:r>
      <w:r w:rsidRPr="007D0082">
        <w:rPr>
          <w:b/>
          <w:bCs/>
          <w:color w:val="1F497D"/>
          <w:lang w:val="en-US"/>
        </w:rPr>
        <w:t xml:space="preserve"> </w:t>
      </w:r>
      <w:r w:rsidRPr="007D0082">
        <w:rPr>
          <w:color w:val="000000"/>
          <w:lang w:val="en-US"/>
        </w:rPr>
        <w:t xml:space="preserve">Review of the </w:t>
      </w:r>
      <w:r>
        <w:rPr>
          <w:color w:val="000000"/>
          <w:lang w:val="en-US"/>
        </w:rPr>
        <w:t>application</w:t>
      </w:r>
      <w:r w:rsidRPr="007D0082">
        <w:rPr>
          <w:color w:val="000000"/>
          <w:lang w:val="en-US"/>
        </w:rPr>
        <w:t xml:space="preserve"> projects and preselection of </w:t>
      </w:r>
      <w:r>
        <w:rPr>
          <w:color w:val="000000"/>
          <w:lang w:val="en-US"/>
        </w:rPr>
        <w:t>finalists</w:t>
      </w:r>
    </w:p>
    <w:p w:rsidR="00017BB3" w:rsidRPr="007D0082" w:rsidRDefault="00017BB3" w:rsidP="00017BB3">
      <w:pPr>
        <w:pStyle w:val="Paragraphedeliste"/>
        <w:numPr>
          <w:ilvl w:val="0"/>
          <w:numId w:val="12"/>
        </w:numPr>
        <w:autoSpaceDE w:val="0"/>
        <w:autoSpaceDN w:val="0"/>
        <w:adjustRightInd w:val="0"/>
        <w:ind w:left="567"/>
        <w:jc w:val="both"/>
        <w:rPr>
          <w:color w:val="000000"/>
          <w:lang w:val="en-US"/>
        </w:rPr>
      </w:pPr>
      <w:r w:rsidRPr="002149C9">
        <w:rPr>
          <w:b/>
          <w:bCs/>
          <w:color w:val="1DA0A3"/>
          <w:lang w:val="en-US"/>
        </w:rPr>
        <w:t>May 2</w:t>
      </w:r>
      <w:r w:rsidR="00B3504F">
        <w:rPr>
          <w:b/>
          <w:bCs/>
          <w:color w:val="1DA0A3"/>
          <w:lang w:val="en-US"/>
        </w:rPr>
        <w:t>1</w:t>
      </w:r>
      <w:r w:rsidRPr="002149C9">
        <w:rPr>
          <w:b/>
          <w:bCs/>
          <w:color w:val="1DA0A3"/>
          <w:lang w:val="en-US"/>
        </w:rPr>
        <w:t>, 201</w:t>
      </w:r>
      <w:r w:rsidR="00B3504F">
        <w:rPr>
          <w:b/>
          <w:bCs/>
          <w:color w:val="1DA0A3"/>
          <w:lang w:val="en-US"/>
        </w:rPr>
        <w:t>9</w:t>
      </w:r>
      <w:r w:rsidRPr="007D0082">
        <w:rPr>
          <w:bCs/>
          <w:lang w:val="en-US"/>
        </w:rPr>
        <w:t>:</w:t>
      </w:r>
      <w:r w:rsidRPr="007D0082">
        <w:rPr>
          <w:b/>
          <w:bCs/>
          <w:color w:val="1F497D"/>
          <w:lang w:val="en-US"/>
        </w:rPr>
        <w:t xml:space="preserve"> </w:t>
      </w:r>
      <w:r>
        <w:rPr>
          <w:color w:val="000000"/>
          <w:lang w:val="en-US"/>
        </w:rPr>
        <w:t>Finalists announced</w:t>
      </w:r>
    </w:p>
    <w:p w:rsidR="006139A1" w:rsidRPr="002276D4" w:rsidRDefault="00017BB3" w:rsidP="006139A1">
      <w:pPr>
        <w:pStyle w:val="Paragraphedeliste"/>
        <w:numPr>
          <w:ilvl w:val="0"/>
          <w:numId w:val="12"/>
        </w:numPr>
        <w:autoSpaceDE w:val="0"/>
        <w:autoSpaceDN w:val="0"/>
        <w:adjustRightInd w:val="0"/>
        <w:ind w:left="567"/>
        <w:jc w:val="both"/>
        <w:rPr>
          <w:color w:val="000000"/>
          <w:lang w:val="en-US"/>
        </w:rPr>
      </w:pPr>
      <w:r w:rsidRPr="006139A1">
        <w:rPr>
          <w:b/>
          <w:bCs/>
          <w:color w:val="1DA0A3"/>
          <w:lang w:val="en-US"/>
        </w:rPr>
        <w:t xml:space="preserve">July </w:t>
      </w:r>
      <w:r w:rsidR="006139A1">
        <w:rPr>
          <w:b/>
          <w:bCs/>
          <w:color w:val="1DA0A3"/>
          <w:lang w:val="en-US"/>
        </w:rPr>
        <w:t>2</w:t>
      </w:r>
      <w:r w:rsidRPr="006139A1">
        <w:rPr>
          <w:b/>
          <w:bCs/>
          <w:color w:val="1DA0A3"/>
          <w:lang w:val="en-US"/>
        </w:rPr>
        <w:t>, 201</w:t>
      </w:r>
      <w:r w:rsidR="006139A1">
        <w:rPr>
          <w:b/>
          <w:bCs/>
          <w:color w:val="1DA0A3"/>
          <w:lang w:val="en-US"/>
        </w:rPr>
        <w:t>9</w:t>
      </w:r>
      <w:r w:rsidRPr="006139A1">
        <w:rPr>
          <w:bCs/>
          <w:lang w:val="en-US"/>
        </w:rPr>
        <w:t>:</w:t>
      </w:r>
      <w:r w:rsidRPr="006139A1">
        <w:rPr>
          <w:b/>
          <w:bCs/>
          <w:color w:val="1F497D"/>
          <w:lang w:val="en-US"/>
        </w:rPr>
        <w:t xml:space="preserve"> </w:t>
      </w:r>
      <w:r w:rsidRPr="006139A1">
        <w:rPr>
          <w:color w:val="000000"/>
          <w:lang w:val="en-US"/>
        </w:rPr>
        <w:t xml:space="preserve">Oral presentation by the </w:t>
      </w:r>
      <w:r w:rsidR="006139A1" w:rsidRPr="006139A1">
        <w:rPr>
          <w:color w:val="000000"/>
          <w:lang w:val="en-US"/>
        </w:rPr>
        <w:t xml:space="preserve">12 </w:t>
      </w:r>
      <w:r w:rsidRPr="006139A1">
        <w:rPr>
          <w:color w:val="000000"/>
          <w:lang w:val="en-US"/>
        </w:rPr>
        <w:t xml:space="preserve">finalists and jury deliberations </w:t>
      </w:r>
      <w:r w:rsidR="006139A1" w:rsidRPr="007D0082">
        <w:rPr>
          <w:bCs/>
          <w:lang w:val="en-US"/>
        </w:rPr>
        <w:t xml:space="preserve">and </w:t>
      </w:r>
      <w:r w:rsidR="006139A1">
        <w:rPr>
          <w:bCs/>
          <w:lang w:val="en-US"/>
        </w:rPr>
        <w:t>selection of the 6 super-finalists</w:t>
      </w:r>
    </w:p>
    <w:p w:rsidR="006139A1" w:rsidRPr="002276D4" w:rsidRDefault="00017BB3" w:rsidP="006139A1">
      <w:pPr>
        <w:pStyle w:val="Paragraphedeliste"/>
        <w:numPr>
          <w:ilvl w:val="0"/>
          <w:numId w:val="12"/>
        </w:numPr>
        <w:autoSpaceDE w:val="0"/>
        <w:autoSpaceDN w:val="0"/>
        <w:adjustRightInd w:val="0"/>
        <w:ind w:left="567"/>
        <w:jc w:val="both"/>
        <w:rPr>
          <w:color w:val="000000"/>
          <w:lang w:val="en-US"/>
        </w:rPr>
      </w:pPr>
      <w:r w:rsidRPr="006139A1">
        <w:rPr>
          <w:b/>
          <w:bCs/>
          <w:color w:val="1DA0A3"/>
          <w:lang w:val="en-US"/>
        </w:rPr>
        <w:t xml:space="preserve">July </w:t>
      </w:r>
      <w:r w:rsidR="006139A1" w:rsidRPr="006139A1">
        <w:rPr>
          <w:b/>
          <w:bCs/>
          <w:color w:val="1DA0A3"/>
          <w:lang w:val="en-US"/>
        </w:rPr>
        <w:t>3</w:t>
      </w:r>
      <w:r w:rsidRPr="006139A1">
        <w:rPr>
          <w:b/>
          <w:bCs/>
          <w:color w:val="1DA0A3"/>
          <w:lang w:val="en-US"/>
        </w:rPr>
        <w:t>, 201</w:t>
      </w:r>
      <w:r w:rsidR="006139A1" w:rsidRPr="006139A1">
        <w:rPr>
          <w:b/>
          <w:bCs/>
          <w:color w:val="1DA0A3"/>
          <w:lang w:val="en-US"/>
        </w:rPr>
        <w:t>9</w:t>
      </w:r>
      <w:r w:rsidRPr="006139A1">
        <w:rPr>
          <w:bCs/>
          <w:lang w:val="en-US"/>
        </w:rPr>
        <w:t>:</w:t>
      </w:r>
      <w:r w:rsidRPr="006139A1">
        <w:rPr>
          <w:b/>
          <w:bCs/>
          <w:color w:val="1F497D"/>
          <w:lang w:val="en-US"/>
        </w:rPr>
        <w:t xml:space="preserve"> </w:t>
      </w:r>
      <w:r w:rsidR="006139A1" w:rsidRPr="007D0082">
        <w:rPr>
          <w:color w:val="000000"/>
          <w:lang w:val="en-US"/>
        </w:rPr>
        <w:t>Oral presentation by the</w:t>
      </w:r>
      <w:r w:rsidR="006139A1">
        <w:rPr>
          <w:color w:val="000000"/>
          <w:lang w:val="en-US"/>
        </w:rPr>
        <w:t xml:space="preserve"> 6 super</w:t>
      </w:r>
      <w:r w:rsidR="00FC33EF">
        <w:rPr>
          <w:color w:val="000000"/>
          <w:lang w:val="en-US"/>
        </w:rPr>
        <w:t>-</w:t>
      </w:r>
      <w:r w:rsidR="006139A1" w:rsidRPr="007D0082">
        <w:rPr>
          <w:color w:val="000000"/>
          <w:lang w:val="en-US"/>
        </w:rPr>
        <w:t>finalists</w:t>
      </w:r>
      <w:r w:rsidR="00FC33EF">
        <w:rPr>
          <w:color w:val="000000"/>
          <w:lang w:val="en-US"/>
        </w:rPr>
        <w:t>,</w:t>
      </w:r>
      <w:r w:rsidR="006139A1" w:rsidRPr="007D0082">
        <w:rPr>
          <w:color w:val="000000"/>
          <w:lang w:val="en-US"/>
        </w:rPr>
        <w:t xml:space="preserve"> jury deliberations</w:t>
      </w:r>
      <w:r w:rsidR="006139A1">
        <w:rPr>
          <w:color w:val="000000"/>
          <w:lang w:val="en-US"/>
        </w:rPr>
        <w:t xml:space="preserve"> </w:t>
      </w:r>
      <w:r w:rsidR="006139A1" w:rsidRPr="007D0082">
        <w:rPr>
          <w:bCs/>
          <w:lang w:val="en-US"/>
        </w:rPr>
        <w:t>and award ceremony</w:t>
      </w:r>
    </w:p>
    <w:p w:rsidR="00B3504F" w:rsidRPr="006139A1" w:rsidRDefault="00B3504F" w:rsidP="006139A1">
      <w:pPr>
        <w:autoSpaceDE w:val="0"/>
        <w:autoSpaceDN w:val="0"/>
        <w:adjustRightInd w:val="0"/>
        <w:jc w:val="both"/>
        <w:rPr>
          <w:color w:val="000000"/>
          <w:lang w:val="en-US"/>
        </w:rPr>
      </w:pPr>
    </w:p>
    <w:p w:rsidR="00017BB3" w:rsidRDefault="00017BB3" w:rsidP="00017BB3">
      <w:pPr>
        <w:autoSpaceDE w:val="0"/>
        <w:autoSpaceDN w:val="0"/>
        <w:adjustRightInd w:val="0"/>
        <w:jc w:val="both"/>
        <w:rPr>
          <w:bCs/>
          <w:lang w:val="en-US"/>
        </w:rPr>
      </w:pPr>
      <w:r w:rsidRPr="007D0082">
        <w:rPr>
          <w:lang w:val="en-US"/>
        </w:rPr>
        <w:t xml:space="preserve">If, for reasons outside of their control, the </w:t>
      </w:r>
      <w:r w:rsidRPr="002149C9">
        <w:rPr>
          <w:b/>
          <w:bCs/>
          <w:color w:val="1DA0A3"/>
          <w:lang w:val="en-US"/>
        </w:rPr>
        <w:t>eHealth Awards</w:t>
      </w:r>
      <w:r w:rsidRPr="002149C9">
        <w:rPr>
          <w:color w:val="1DA0A3"/>
          <w:lang w:val="en-US"/>
        </w:rPr>
        <w:t xml:space="preserve"> </w:t>
      </w:r>
      <w:r w:rsidRPr="007D0082">
        <w:rPr>
          <w:color w:val="000000"/>
          <w:lang w:val="en-US"/>
        </w:rPr>
        <w:t xml:space="preserve">organizers are obliged to change this schedule, information will be published on the </w:t>
      </w:r>
      <w:hyperlink r:id="rId13" w:history="1">
        <w:r w:rsidRPr="007D0082">
          <w:rPr>
            <w:rStyle w:val="Lienhypertexte"/>
            <w:bCs/>
            <w:lang w:val="en-US"/>
          </w:rPr>
          <w:t>www.universite-esante.com</w:t>
        </w:r>
      </w:hyperlink>
      <w:r w:rsidRPr="007D0082">
        <w:rPr>
          <w:bCs/>
          <w:lang w:val="en-US"/>
        </w:rPr>
        <w:t xml:space="preserve"> website, which </w:t>
      </w:r>
      <w:r>
        <w:rPr>
          <w:bCs/>
          <w:lang w:val="en-US"/>
        </w:rPr>
        <w:t>competitor</w:t>
      </w:r>
      <w:r w:rsidRPr="007D0082">
        <w:rPr>
          <w:bCs/>
          <w:lang w:val="en-US"/>
        </w:rPr>
        <w:t>s are invited to visit regularly.</w:t>
      </w:r>
    </w:p>
    <w:p w:rsidR="00017BB3" w:rsidRPr="00F43E8D" w:rsidRDefault="00017BB3" w:rsidP="00017BB3">
      <w:pPr>
        <w:autoSpaceDE w:val="0"/>
        <w:autoSpaceDN w:val="0"/>
        <w:adjustRightInd w:val="0"/>
        <w:jc w:val="both"/>
        <w:rPr>
          <w:bCs/>
          <w:lang w:val="en-US"/>
        </w:rPr>
      </w:pPr>
    </w:p>
    <w:p w:rsidR="00017BB3" w:rsidRPr="007D0082" w:rsidRDefault="00017BB3" w:rsidP="002149C9">
      <w:pPr>
        <w:shd w:val="clear" w:color="auto" w:fill="B0D038"/>
        <w:rPr>
          <w:b/>
          <w:bCs/>
          <w:color w:val="000000"/>
          <w:lang w:val="en-US"/>
        </w:rPr>
      </w:pPr>
      <w:r w:rsidRPr="007D0082">
        <w:rPr>
          <w:b/>
          <w:bCs/>
          <w:color w:val="000000"/>
          <w:lang w:val="en-US"/>
        </w:rPr>
        <w:t xml:space="preserve">ARTICLE </w:t>
      </w:r>
      <w:proofErr w:type="gramStart"/>
      <w:r w:rsidR="006139A1">
        <w:rPr>
          <w:b/>
          <w:bCs/>
          <w:color w:val="000000"/>
          <w:lang w:val="en-US"/>
        </w:rPr>
        <w:t>10 :</w:t>
      </w:r>
      <w:proofErr w:type="gramEnd"/>
      <w:r w:rsidRPr="007D0082">
        <w:rPr>
          <w:b/>
          <w:bCs/>
          <w:color w:val="000000"/>
          <w:lang w:val="en-US"/>
        </w:rPr>
        <w:t xml:space="preserve"> </w:t>
      </w:r>
      <w:r>
        <w:rPr>
          <w:b/>
          <w:bCs/>
          <w:color w:val="000000"/>
          <w:lang w:val="en-US"/>
        </w:rPr>
        <w:t>COMPETITOR</w:t>
      </w:r>
      <w:r w:rsidRPr="007D0082">
        <w:rPr>
          <w:b/>
          <w:bCs/>
          <w:color w:val="000000"/>
          <w:lang w:val="en-US"/>
        </w:rPr>
        <w:t>S’ UNDERTAKINGS</w:t>
      </w:r>
    </w:p>
    <w:p w:rsidR="00017BB3" w:rsidRPr="007D0082" w:rsidRDefault="00017BB3" w:rsidP="00017BB3">
      <w:pPr>
        <w:autoSpaceDE w:val="0"/>
        <w:autoSpaceDN w:val="0"/>
        <w:adjustRightInd w:val="0"/>
        <w:rPr>
          <w:color w:val="000000"/>
          <w:lang w:val="en-US"/>
        </w:rPr>
      </w:pPr>
    </w:p>
    <w:p w:rsidR="00017BB3" w:rsidRPr="007D0082" w:rsidRDefault="00017BB3" w:rsidP="00017BB3">
      <w:pPr>
        <w:autoSpaceDE w:val="0"/>
        <w:autoSpaceDN w:val="0"/>
        <w:adjustRightInd w:val="0"/>
        <w:jc w:val="both"/>
        <w:rPr>
          <w:color w:val="000000"/>
          <w:lang w:val="en-US"/>
        </w:rPr>
      </w:pPr>
      <w:r>
        <w:rPr>
          <w:color w:val="000000"/>
          <w:lang w:val="en-US"/>
        </w:rPr>
        <w:t>All 201</w:t>
      </w:r>
      <w:r w:rsidR="006139A1">
        <w:rPr>
          <w:color w:val="000000"/>
          <w:lang w:val="en-US"/>
        </w:rPr>
        <w:t>9</w:t>
      </w:r>
      <w:r w:rsidRPr="007D0082">
        <w:rPr>
          <w:color w:val="000000"/>
          <w:lang w:val="en-US"/>
        </w:rPr>
        <w:t xml:space="preserve"> eHealth Awards </w:t>
      </w:r>
      <w:r>
        <w:rPr>
          <w:color w:val="000000"/>
          <w:lang w:val="en-US"/>
        </w:rPr>
        <w:t>competitor</w:t>
      </w:r>
      <w:r w:rsidRPr="007D0082">
        <w:rPr>
          <w:color w:val="000000"/>
          <w:lang w:val="en-US"/>
        </w:rPr>
        <w:t>s undertake to:</w:t>
      </w:r>
    </w:p>
    <w:p w:rsidR="00017BB3" w:rsidRPr="007D0082" w:rsidRDefault="00017BB3" w:rsidP="00017BB3">
      <w:pPr>
        <w:pStyle w:val="Paragraphedeliste"/>
        <w:numPr>
          <w:ilvl w:val="0"/>
          <w:numId w:val="14"/>
        </w:numPr>
        <w:autoSpaceDE w:val="0"/>
        <w:autoSpaceDN w:val="0"/>
        <w:adjustRightInd w:val="0"/>
        <w:ind w:left="567" w:hanging="357"/>
        <w:jc w:val="both"/>
        <w:rPr>
          <w:color w:val="000000"/>
          <w:lang w:val="en-US"/>
        </w:rPr>
      </w:pPr>
      <w:r w:rsidRPr="007D0082">
        <w:rPr>
          <w:color w:val="000000"/>
          <w:lang w:val="en-US"/>
        </w:rPr>
        <w:t>Fully read and accept, without reservation, the present rules,</w:t>
      </w:r>
    </w:p>
    <w:p w:rsidR="00017BB3" w:rsidRDefault="00017BB3" w:rsidP="00017BB3">
      <w:pPr>
        <w:pStyle w:val="Paragraphedeliste"/>
        <w:numPr>
          <w:ilvl w:val="0"/>
          <w:numId w:val="14"/>
        </w:numPr>
        <w:autoSpaceDE w:val="0"/>
        <w:autoSpaceDN w:val="0"/>
        <w:adjustRightInd w:val="0"/>
        <w:ind w:left="567" w:hanging="357"/>
        <w:jc w:val="both"/>
        <w:rPr>
          <w:color w:val="000000"/>
          <w:lang w:val="en-US"/>
        </w:rPr>
      </w:pPr>
      <w:r w:rsidRPr="007D0082">
        <w:rPr>
          <w:color w:val="000000"/>
          <w:lang w:val="en-US"/>
        </w:rPr>
        <w:t xml:space="preserve">Provide accurate information in their </w:t>
      </w:r>
      <w:r>
        <w:rPr>
          <w:color w:val="000000"/>
          <w:lang w:val="en-US"/>
        </w:rPr>
        <w:t>application</w:t>
      </w:r>
      <w:r w:rsidRPr="007D0082">
        <w:rPr>
          <w:color w:val="000000"/>
          <w:lang w:val="en-US"/>
        </w:rPr>
        <w:t xml:space="preserve">. If it appears that all or part of the information provided by the </w:t>
      </w:r>
      <w:r>
        <w:rPr>
          <w:color w:val="000000"/>
          <w:lang w:val="en-US"/>
        </w:rPr>
        <w:t>competitor</w:t>
      </w:r>
      <w:r w:rsidRPr="007D0082">
        <w:rPr>
          <w:color w:val="000000"/>
          <w:lang w:val="en-US"/>
        </w:rPr>
        <w:t xml:space="preserve"> is fraudulent, said </w:t>
      </w:r>
      <w:r>
        <w:rPr>
          <w:color w:val="000000"/>
          <w:lang w:val="en-US"/>
        </w:rPr>
        <w:t>competitor</w:t>
      </w:r>
      <w:r w:rsidRPr="007D0082">
        <w:rPr>
          <w:color w:val="000000"/>
          <w:lang w:val="en-US"/>
        </w:rPr>
        <w:t xml:space="preserve"> may be eliminated from the </w:t>
      </w:r>
      <w:r>
        <w:rPr>
          <w:color w:val="000000"/>
          <w:lang w:val="en-US"/>
        </w:rPr>
        <w:t>competition</w:t>
      </w:r>
      <w:r w:rsidRPr="007D0082">
        <w:rPr>
          <w:color w:val="000000"/>
          <w:lang w:val="en-US"/>
        </w:rPr>
        <w:t xml:space="preserve"> immediately and no claim in this regard will be accepted. Furthermore, a finalist who provides false information will see his or her prize cancelled and will be required to re</w:t>
      </w:r>
      <w:r>
        <w:rPr>
          <w:color w:val="000000"/>
          <w:lang w:val="en-US"/>
        </w:rPr>
        <w:t>imburse the cash prize received,</w:t>
      </w:r>
    </w:p>
    <w:p w:rsidR="00017BB3" w:rsidRDefault="00017BB3" w:rsidP="00017BB3">
      <w:pPr>
        <w:pStyle w:val="Paragraphedeliste"/>
        <w:numPr>
          <w:ilvl w:val="0"/>
          <w:numId w:val="14"/>
        </w:numPr>
        <w:autoSpaceDE w:val="0"/>
        <w:autoSpaceDN w:val="0"/>
        <w:adjustRightInd w:val="0"/>
        <w:ind w:left="567" w:hanging="357"/>
        <w:jc w:val="both"/>
        <w:rPr>
          <w:color w:val="000000"/>
          <w:lang w:val="en-US"/>
        </w:rPr>
      </w:pPr>
      <w:r>
        <w:rPr>
          <w:color w:val="000000"/>
          <w:lang w:val="en-US"/>
        </w:rPr>
        <w:t xml:space="preserve">For </w:t>
      </w:r>
      <w:r w:rsidR="006139A1">
        <w:rPr>
          <w:color w:val="000000"/>
          <w:lang w:val="en-US"/>
        </w:rPr>
        <w:t xml:space="preserve">the </w:t>
      </w:r>
      <w:r>
        <w:rPr>
          <w:color w:val="000000"/>
          <w:lang w:val="en-US"/>
        </w:rPr>
        <w:t xml:space="preserve">finalist, physical presence of at least one representative of the project on July </w:t>
      </w:r>
      <w:r w:rsidR="006139A1">
        <w:rPr>
          <w:color w:val="000000"/>
          <w:lang w:val="en-US"/>
        </w:rPr>
        <w:t>2 &amp;3</w:t>
      </w:r>
      <w:r>
        <w:rPr>
          <w:color w:val="000000"/>
          <w:lang w:val="en-US"/>
        </w:rPr>
        <w:t>, 201</w:t>
      </w:r>
      <w:r w:rsidR="006139A1">
        <w:rPr>
          <w:color w:val="000000"/>
          <w:lang w:val="en-US"/>
        </w:rPr>
        <w:t>9</w:t>
      </w:r>
      <w:r>
        <w:rPr>
          <w:color w:val="000000"/>
          <w:lang w:val="en-US"/>
        </w:rPr>
        <w:t>, on the event site</w:t>
      </w:r>
      <w:r w:rsidR="006139A1">
        <w:rPr>
          <w:color w:val="000000"/>
          <w:lang w:val="en-US"/>
        </w:rPr>
        <w:t>,</w:t>
      </w:r>
    </w:p>
    <w:p w:rsidR="00017BB3" w:rsidRPr="007D0082" w:rsidRDefault="00017BB3" w:rsidP="00017BB3">
      <w:pPr>
        <w:pStyle w:val="Paragraphedeliste"/>
        <w:numPr>
          <w:ilvl w:val="0"/>
          <w:numId w:val="14"/>
        </w:numPr>
        <w:autoSpaceDE w:val="0"/>
        <w:autoSpaceDN w:val="0"/>
        <w:adjustRightInd w:val="0"/>
        <w:ind w:left="567" w:hanging="357"/>
        <w:jc w:val="both"/>
        <w:rPr>
          <w:color w:val="000000"/>
          <w:lang w:val="en-US"/>
        </w:rPr>
      </w:pPr>
      <w:r>
        <w:rPr>
          <w:color w:val="000000"/>
          <w:lang w:val="en-US"/>
        </w:rPr>
        <w:t>Send the PowerPoint presentation to organizers no later than June 1</w:t>
      </w:r>
      <w:r w:rsidR="006139A1">
        <w:rPr>
          <w:color w:val="000000"/>
          <w:lang w:val="en-US"/>
        </w:rPr>
        <w:t>4</w:t>
      </w:r>
      <w:r>
        <w:rPr>
          <w:color w:val="000000"/>
          <w:lang w:val="en-US"/>
        </w:rPr>
        <w:t>, 201</w:t>
      </w:r>
      <w:r w:rsidR="006139A1">
        <w:rPr>
          <w:color w:val="000000"/>
          <w:lang w:val="en-US"/>
        </w:rPr>
        <w:t>9</w:t>
      </w:r>
      <w:r>
        <w:rPr>
          <w:color w:val="000000"/>
          <w:lang w:val="en-US"/>
        </w:rPr>
        <w:t>,</w:t>
      </w:r>
    </w:p>
    <w:p w:rsidR="00017BB3" w:rsidRPr="007D0082" w:rsidRDefault="00017BB3" w:rsidP="00017BB3">
      <w:pPr>
        <w:pStyle w:val="Paragraphedeliste"/>
        <w:numPr>
          <w:ilvl w:val="0"/>
          <w:numId w:val="14"/>
        </w:numPr>
        <w:autoSpaceDE w:val="0"/>
        <w:autoSpaceDN w:val="0"/>
        <w:adjustRightInd w:val="0"/>
        <w:ind w:left="567" w:hanging="357"/>
        <w:jc w:val="both"/>
        <w:rPr>
          <w:lang w:val="en-US"/>
        </w:rPr>
      </w:pPr>
      <w:r w:rsidRPr="007D0082">
        <w:rPr>
          <w:color w:val="000000"/>
          <w:lang w:val="en-US"/>
        </w:rPr>
        <w:t>Expressly authorize the organizers to use and transmit by any means his or her last name, first name, place of study, as well as the characteristics of his or her activity and project</w:t>
      </w:r>
      <w:r>
        <w:rPr>
          <w:color w:val="000000"/>
          <w:lang w:val="en-US"/>
        </w:rPr>
        <w:t xml:space="preserve"> (non-confidential summary)</w:t>
      </w:r>
      <w:r w:rsidRPr="007D0082">
        <w:rPr>
          <w:color w:val="000000"/>
          <w:lang w:val="en-US"/>
        </w:rPr>
        <w:t xml:space="preserve"> for a period of one year following the </w:t>
      </w:r>
      <w:r>
        <w:rPr>
          <w:color w:val="000000"/>
          <w:lang w:val="en-US"/>
        </w:rPr>
        <w:t>competition</w:t>
      </w:r>
      <w:r w:rsidRPr="007D0082">
        <w:rPr>
          <w:color w:val="000000"/>
          <w:lang w:val="en-US"/>
        </w:rPr>
        <w:t xml:space="preserve">. He or she waives, exclusively for the purposes of this </w:t>
      </w:r>
      <w:r>
        <w:rPr>
          <w:color w:val="000000"/>
          <w:lang w:val="en-US"/>
        </w:rPr>
        <w:t>competition</w:t>
      </w:r>
      <w:r w:rsidRPr="007D0082">
        <w:rPr>
          <w:color w:val="000000"/>
          <w:lang w:val="en-US"/>
        </w:rPr>
        <w:t>, any claim related to his or her image rights and agrees in advance to the transmission of recordings</w:t>
      </w:r>
      <w:r>
        <w:rPr>
          <w:color w:val="000000"/>
          <w:lang w:val="en-US"/>
        </w:rPr>
        <w:t>, videos</w:t>
      </w:r>
      <w:r w:rsidRPr="007D0082">
        <w:rPr>
          <w:color w:val="000000"/>
          <w:lang w:val="en-US"/>
        </w:rPr>
        <w:t xml:space="preserve"> and photographs taken </w:t>
      </w:r>
      <w:r>
        <w:rPr>
          <w:color w:val="000000"/>
          <w:lang w:val="en-US"/>
        </w:rPr>
        <w:t>during the award ceremony,</w:t>
      </w:r>
    </w:p>
    <w:p w:rsidR="00017BB3" w:rsidRDefault="00017BB3" w:rsidP="00017BB3">
      <w:pPr>
        <w:pStyle w:val="Paragraphedeliste"/>
        <w:numPr>
          <w:ilvl w:val="0"/>
          <w:numId w:val="14"/>
        </w:numPr>
        <w:autoSpaceDE w:val="0"/>
        <w:autoSpaceDN w:val="0"/>
        <w:adjustRightInd w:val="0"/>
        <w:ind w:left="567" w:hanging="357"/>
        <w:jc w:val="both"/>
        <w:rPr>
          <w:color w:val="000000"/>
          <w:lang w:val="en-US"/>
        </w:rPr>
      </w:pPr>
      <w:r w:rsidRPr="007D0082">
        <w:rPr>
          <w:color w:val="000000"/>
          <w:lang w:val="en-US"/>
        </w:rPr>
        <w:t xml:space="preserve">Inform the organizers of the progress of the project or </w:t>
      </w:r>
      <w:r>
        <w:rPr>
          <w:color w:val="000000"/>
          <w:lang w:val="en-US"/>
        </w:rPr>
        <w:t xml:space="preserve">of the </w:t>
      </w:r>
      <w:r w:rsidRPr="007D0082">
        <w:rPr>
          <w:color w:val="000000"/>
          <w:lang w:val="en-US"/>
        </w:rPr>
        <w:t xml:space="preserve">entity for at least one year after the </w:t>
      </w:r>
      <w:r>
        <w:rPr>
          <w:color w:val="000000"/>
          <w:lang w:val="en-US"/>
        </w:rPr>
        <w:t>competition</w:t>
      </w:r>
      <w:r w:rsidRPr="007D0082">
        <w:rPr>
          <w:color w:val="000000"/>
          <w:lang w:val="en-US"/>
        </w:rPr>
        <w:t>.</w:t>
      </w:r>
    </w:p>
    <w:p w:rsidR="00017BB3" w:rsidRDefault="00017BB3" w:rsidP="00017BB3">
      <w:pPr>
        <w:pStyle w:val="Paragraphedeliste"/>
        <w:autoSpaceDE w:val="0"/>
        <w:autoSpaceDN w:val="0"/>
        <w:adjustRightInd w:val="0"/>
        <w:ind w:left="0"/>
        <w:jc w:val="both"/>
        <w:rPr>
          <w:lang w:val="en-US"/>
        </w:rPr>
      </w:pPr>
    </w:p>
    <w:p w:rsidR="00433A31" w:rsidRPr="00017BB3" w:rsidRDefault="00433A31" w:rsidP="00433A31">
      <w:pPr>
        <w:tabs>
          <w:tab w:val="left" w:pos="1276"/>
        </w:tabs>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3714"/>
      </w:tblGrid>
      <w:tr w:rsidR="000565C6" w:rsidRPr="006139A1" w:rsidTr="000E7FB9">
        <w:trPr>
          <w:trHeight w:val="500"/>
          <w:jc w:val="center"/>
        </w:trPr>
        <w:tc>
          <w:tcPr>
            <w:tcW w:w="3999" w:type="dxa"/>
            <w:shd w:val="clear" w:color="auto" w:fill="auto"/>
          </w:tcPr>
          <w:p w:rsidR="000565C6" w:rsidRPr="00017BB3" w:rsidRDefault="00310875" w:rsidP="000E7FB9">
            <w:pPr>
              <w:tabs>
                <w:tab w:val="left" w:pos="1276"/>
              </w:tabs>
              <w:rPr>
                <w:b/>
                <w:lang w:val="en-US"/>
              </w:rPr>
            </w:pPr>
            <w:r>
              <w:rPr>
                <w:b/>
                <w:noProof/>
                <w:lang w:eastAsia="fr-FR"/>
              </w:rPr>
              <w:lastRenderedPageBreak/>
              <w:drawing>
                <wp:anchor distT="0" distB="0" distL="114300" distR="114300" simplePos="0" relativeHeight="251657728" behindDoc="1" locked="0" layoutInCell="1" allowOverlap="1" wp14:anchorId="15CE7023" wp14:editId="2BB0B18D">
                  <wp:simplePos x="0" y="0"/>
                  <wp:positionH relativeFrom="column">
                    <wp:posOffset>173990</wp:posOffset>
                  </wp:positionH>
                  <wp:positionV relativeFrom="paragraph">
                    <wp:posOffset>300990</wp:posOffset>
                  </wp:positionV>
                  <wp:extent cx="2058035" cy="330200"/>
                  <wp:effectExtent l="19050" t="0" r="0" b="0"/>
                  <wp:wrapTight wrapText="bothSides">
                    <wp:wrapPolygon edited="0">
                      <wp:start x="-200" y="0"/>
                      <wp:lineTo x="-200" y="19938"/>
                      <wp:lineTo x="21593" y="19938"/>
                      <wp:lineTo x="21593" y="0"/>
                      <wp:lineTo x="-20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2058035" cy="330200"/>
                          </a:xfrm>
                          <a:prstGeom prst="rect">
                            <a:avLst/>
                          </a:prstGeom>
                          <a:noFill/>
                        </pic:spPr>
                      </pic:pic>
                    </a:graphicData>
                  </a:graphic>
                </wp:anchor>
              </w:drawing>
            </w:r>
          </w:p>
        </w:tc>
        <w:tc>
          <w:tcPr>
            <w:tcW w:w="3714" w:type="dxa"/>
            <w:shd w:val="clear" w:color="auto" w:fill="auto"/>
          </w:tcPr>
          <w:p w:rsidR="000565C6" w:rsidRPr="000E7FB9" w:rsidRDefault="000565C6" w:rsidP="00595D9A">
            <w:pPr>
              <w:tabs>
                <w:tab w:val="left" w:pos="1276"/>
              </w:tabs>
              <w:jc w:val="center"/>
              <w:rPr>
                <w:rFonts w:ascii="Arial" w:hAnsi="Arial" w:cs="Arial"/>
                <w:b/>
                <w:lang w:val="en-US"/>
              </w:rPr>
            </w:pPr>
          </w:p>
          <w:p w:rsidR="000565C6" w:rsidRPr="000E7FB9" w:rsidRDefault="00336BB8" w:rsidP="00595D9A">
            <w:pPr>
              <w:tabs>
                <w:tab w:val="left" w:pos="1276"/>
              </w:tabs>
              <w:jc w:val="center"/>
              <w:rPr>
                <w:rFonts w:ascii="Arial" w:hAnsi="Arial" w:cs="Arial"/>
                <w:b/>
                <w:sz w:val="20"/>
                <w:lang w:val="en-US"/>
              </w:rPr>
            </w:pPr>
            <w:r w:rsidRPr="000E7FB9">
              <w:rPr>
                <w:rFonts w:ascii="Arial" w:hAnsi="Arial" w:cs="Arial"/>
                <w:b/>
                <w:sz w:val="20"/>
                <w:lang w:val="en-US"/>
              </w:rPr>
              <w:t>Yann Peter</w:t>
            </w:r>
          </w:p>
          <w:p w:rsidR="00336BB8" w:rsidRPr="000E7FB9" w:rsidRDefault="00336BB8" w:rsidP="00595D9A">
            <w:pPr>
              <w:tabs>
                <w:tab w:val="left" w:pos="1276"/>
              </w:tabs>
              <w:jc w:val="center"/>
              <w:rPr>
                <w:rFonts w:ascii="Arial" w:hAnsi="Arial" w:cs="Arial"/>
                <w:b/>
                <w:sz w:val="20"/>
                <w:lang w:val="en-US"/>
              </w:rPr>
            </w:pPr>
            <w:r w:rsidRPr="000E7FB9">
              <w:rPr>
                <w:rFonts w:ascii="Arial" w:hAnsi="Arial" w:cs="Arial"/>
                <w:b/>
                <w:sz w:val="20"/>
                <w:lang w:val="en-US"/>
              </w:rPr>
              <w:t>Business Innovation Manager</w:t>
            </w:r>
          </w:p>
          <w:p w:rsidR="00322738" w:rsidRPr="000E7FB9" w:rsidRDefault="006139A1" w:rsidP="00595D9A">
            <w:pPr>
              <w:tabs>
                <w:tab w:val="left" w:pos="1276"/>
              </w:tabs>
              <w:jc w:val="center"/>
              <w:rPr>
                <w:rFonts w:ascii="Arial" w:hAnsi="Arial" w:cs="Arial"/>
                <w:sz w:val="20"/>
                <w:lang w:val="en-US"/>
              </w:rPr>
            </w:pPr>
            <w:r>
              <w:rPr>
                <w:rFonts w:ascii="Arial" w:hAnsi="Arial" w:cs="Arial"/>
                <w:sz w:val="20"/>
                <w:lang w:val="en-US"/>
              </w:rPr>
              <w:t xml:space="preserve">+ 33 (0) </w:t>
            </w:r>
            <w:r w:rsidR="00322738" w:rsidRPr="000E7FB9">
              <w:rPr>
                <w:rFonts w:ascii="Arial" w:hAnsi="Arial" w:cs="Arial"/>
                <w:sz w:val="20"/>
                <w:lang w:val="en-US"/>
              </w:rPr>
              <w:t>5 63 73 51 09</w:t>
            </w:r>
          </w:p>
          <w:p w:rsidR="000565C6" w:rsidRPr="000E7FB9" w:rsidRDefault="009C2CE0" w:rsidP="00595D9A">
            <w:pPr>
              <w:tabs>
                <w:tab w:val="left" w:pos="1276"/>
              </w:tabs>
              <w:jc w:val="center"/>
              <w:rPr>
                <w:rFonts w:ascii="Arial" w:hAnsi="Arial" w:cs="Arial"/>
                <w:sz w:val="20"/>
                <w:lang w:val="en-US"/>
              </w:rPr>
            </w:pPr>
            <w:hyperlink r:id="rId15" w:history="1">
              <w:r w:rsidR="00336BB8" w:rsidRPr="000E7FB9">
                <w:rPr>
                  <w:rStyle w:val="Lienhypertexte"/>
                  <w:rFonts w:ascii="Arial" w:hAnsi="Arial" w:cs="Arial"/>
                  <w:sz w:val="20"/>
                  <w:lang w:val="en-US"/>
                </w:rPr>
                <w:t>yann.peter@castres-mazamet.com</w:t>
              </w:r>
            </w:hyperlink>
          </w:p>
          <w:p w:rsidR="000565C6" w:rsidRPr="00336BB8" w:rsidRDefault="000565C6" w:rsidP="00595D9A">
            <w:pPr>
              <w:tabs>
                <w:tab w:val="left" w:pos="1276"/>
              </w:tabs>
              <w:jc w:val="center"/>
              <w:rPr>
                <w:lang w:val="en-US"/>
              </w:rPr>
            </w:pPr>
          </w:p>
        </w:tc>
      </w:tr>
    </w:tbl>
    <w:p w:rsidR="0027593F" w:rsidRPr="00336BB8" w:rsidRDefault="0027593F"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472401" w:rsidRPr="00336BB8" w:rsidRDefault="00472401" w:rsidP="001000FD">
      <w:pPr>
        <w:autoSpaceDE w:val="0"/>
        <w:autoSpaceDN w:val="0"/>
        <w:adjustRightInd w:val="0"/>
        <w:jc w:val="both"/>
        <w:rPr>
          <w:i/>
          <w:color w:val="000000"/>
          <w:lang w:val="en-US"/>
        </w:rPr>
      </w:pPr>
    </w:p>
    <w:sectPr w:rsidR="00472401" w:rsidRPr="00336BB8" w:rsidSect="00FD166F">
      <w:headerReference w:type="default" r:id="rId16"/>
      <w:footerReference w:type="default" r:id="rId17"/>
      <w:footerReference w:type="first" r:id="rI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41" w:rsidRDefault="00517D41" w:rsidP="00BB2ECD">
      <w:r>
        <w:separator/>
      </w:r>
    </w:p>
  </w:endnote>
  <w:endnote w:type="continuationSeparator" w:id="0">
    <w:p w:rsidR="00517D41" w:rsidRDefault="00517D41" w:rsidP="00B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T-Book">
    <w:panose1 w:val="00000000000000000000"/>
    <w:charset w:val="00"/>
    <w:family w:val="swiss"/>
    <w:notTrueType/>
    <w:pitch w:val="default"/>
    <w:sig w:usb0="00000003" w:usb1="00000000" w:usb2="00000000" w:usb3="00000000" w:csb0="00000001" w:csb1="00000000"/>
  </w:font>
  <w:font w:name="BerlinSansFB-Reg">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xyge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5A" w:rsidRPr="00A6634C" w:rsidRDefault="00310875" w:rsidP="000565C6">
    <w:pPr>
      <w:jc w:val="center"/>
      <w:rPr>
        <w:rFonts w:cs="Calibri"/>
        <w:b/>
        <w:sz w:val="24"/>
        <w:szCs w:val="24"/>
      </w:rPr>
    </w:pPr>
    <w:r>
      <w:rPr>
        <w:rFonts w:ascii="Cambria" w:eastAsia="Times New Roman" w:hAnsi="Cambria"/>
        <w:b/>
        <w:noProof/>
        <w:sz w:val="24"/>
        <w:lang w:eastAsia="fr-FR"/>
      </w:rPr>
      <w:drawing>
        <wp:inline distT="0" distB="0" distL="0" distR="0" wp14:anchorId="2915FF6A" wp14:editId="4BF4505C">
          <wp:extent cx="5756910" cy="95250"/>
          <wp:effectExtent l="0" t="0" r="0" b="0"/>
          <wp:docPr id="3" name="Image 3" descr="Hau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utPage"/>
                  <pic:cNvPicPr>
                    <a:picLocks noChangeAspect="1" noChangeArrowheads="1"/>
                  </pic:cNvPicPr>
                </pic:nvPicPr>
                <pic:blipFill>
                  <a:blip r:embed="rId1"/>
                  <a:srcRect/>
                  <a:stretch>
                    <a:fillRect/>
                  </a:stretch>
                </pic:blipFill>
                <pic:spPr bwMode="auto">
                  <a:xfrm>
                    <a:off x="0" y="0"/>
                    <a:ext cx="5756910" cy="95250"/>
                  </a:xfrm>
                  <a:prstGeom prst="rect">
                    <a:avLst/>
                  </a:prstGeom>
                  <a:noFill/>
                  <a:ln w="9525">
                    <a:noFill/>
                    <a:miter lim="800000"/>
                    <a:headEnd/>
                    <a:tailEnd/>
                  </a:ln>
                </pic:spPr>
              </pic:pic>
            </a:graphicData>
          </a:graphic>
        </wp:inline>
      </w:drawing>
    </w:r>
    <w:r w:rsidR="004F10E3">
      <w:rPr>
        <w:rFonts w:ascii="Cambria" w:eastAsia="Times New Roman" w:hAnsi="Cambria"/>
        <w:b/>
        <w:noProof/>
        <w:sz w:val="24"/>
        <w:lang w:eastAsia="fr-FR"/>
      </w:rPr>
      <mc:AlternateContent>
        <mc:Choice Requires="wps">
          <w:drawing>
            <wp:anchor distT="0" distB="0" distL="114300" distR="114300" simplePos="0" relativeHeight="251657216" behindDoc="0" locked="0" layoutInCell="1" allowOverlap="1" wp14:anchorId="76BBC4DE" wp14:editId="1C7C649F">
              <wp:simplePos x="0" y="0"/>
              <wp:positionH relativeFrom="page">
                <wp:posOffset>6851650</wp:posOffset>
              </wp:positionH>
              <wp:positionV relativeFrom="page">
                <wp:posOffset>10133965</wp:posOffset>
              </wp:positionV>
              <wp:extent cx="309880" cy="304800"/>
              <wp:effectExtent l="0" t="0" r="13970" b="38100"/>
              <wp:wrapNone/>
              <wp:docPr id="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4800"/>
                      </a:xfrm>
                      <a:custGeom>
                        <a:avLst/>
                        <a:gdLst>
                          <a:gd name="T0" fmla="*/ 154941 w 309881"/>
                          <a:gd name="T1" fmla="*/ 0 h 304796"/>
                          <a:gd name="T2" fmla="*/ 309881 w 309881"/>
                          <a:gd name="T3" fmla="*/ 152398 h 304796"/>
                          <a:gd name="T4" fmla="*/ 154941 w 309881"/>
                          <a:gd name="T5" fmla="*/ 304796 h 304796"/>
                          <a:gd name="T6" fmla="*/ 0 w 309881"/>
                          <a:gd name="T7" fmla="*/ 152398 h 304796"/>
                          <a:gd name="T8" fmla="*/ 45381 w 309881"/>
                          <a:gd name="T9" fmla="*/ 44636 h 304796"/>
                          <a:gd name="T10" fmla="*/ 45381 w 309881"/>
                          <a:gd name="T11" fmla="*/ 260160 h 304796"/>
                          <a:gd name="T12" fmla="*/ 264500 w 309881"/>
                          <a:gd name="T13" fmla="*/ 260160 h 304796"/>
                          <a:gd name="T14" fmla="*/ 264500 w 309881"/>
                          <a:gd name="T15" fmla="*/ 44636 h 304796"/>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45381 w 309881"/>
                          <a:gd name="T25" fmla="*/ 44636 h 304796"/>
                          <a:gd name="T26" fmla="*/ 264500 w 309881"/>
                          <a:gd name="T27" fmla="*/ 260160 h 30479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09881" h="304796">
                            <a:moveTo>
                              <a:pt x="0" y="152398"/>
                            </a:moveTo>
                            <a:lnTo>
                              <a:pt x="0" y="152397"/>
                            </a:lnTo>
                            <a:cubicBezTo>
                              <a:pt x="0" y="68230"/>
                              <a:pt x="69369" y="0"/>
                              <a:pt x="154940" y="0"/>
                            </a:cubicBezTo>
                            <a:cubicBezTo>
                              <a:pt x="240510" y="0"/>
                              <a:pt x="309880" y="68230"/>
                              <a:pt x="309880" y="152398"/>
                            </a:cubicBezTo>
                            <a:cubicBezTo>
                              <a:pt x="309880" y="236565"/>
                              <a:pt x="240510" y="304795"/>
                              <a:pt x="154940" y="304795"/>
                            </a:cubicBezTo>
                            <a:cubicBezTo>
                              <a:pt x="69369" y="304795"/>
                              <a:pt x="0" y="236565"/>
                              <a:pt x="0" y="152398"/>
                            </a:cubicBezTo>
                            <a:close/>
                          </a:path>
                        </a:pathLst>
                      </a:custGeom>
                      <a:solidFill>
                        <a:srgbClr val="1DA0A3"/>
                      </a:solidFill>
                      <a:ln>
                        <a:noFill/>
                      </a:ln>
                      <a:effectLst>
                        <a:outerShdw dist="28400" dir="3806097" algn="tl" rotWithShape="0">
                          <a:srgbClr val="205867">
                            <a:alpha val="50000"/>
                          </a:srgbClr>
                        </a:outerShdw>
                      </a:effectLst>
                      <a:extLst/>
                    </wps:spPr>
                    <wps:txbx>
                      <w:txbxContent>
                        <w:p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9C2CE0">
                            <w:rPr>
                              <w:b/>
                              <w:noProof/>
                              <w:color w:val="FFFFFF"/>
                              <w:szCs w:val="18"/>
                            </w:rPr>
                            <w:t>5</w:t>
                          </w:r>
                          <w:r>
                            <w:rPr>
                              <w:b/>
                              <w:color w:val="FFFFFF"/>
                              <w:szCs w:val="18"/>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Oval 1" o:spid="_x0000_s1026" style="position:absolute;left:0;text-align:left;margin-left:539.5pt;margin-top:797.95pt;width:24.4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09881,3047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" adj="-11796480,,5400" path="m,152398r,-1c,68230,69369,,154940,v85570,,154940,68230,154940,152398c309880,236565,240510,304795,154940,304795,69369,304795,,236565,,152398xe" fillcolor="#1da0a3" stroked="f">
              <v:stroke joinstyle="miter"/>
              <v:shadow on="t" color="#205867" opacity=".5" origin="-.5,-.5" offset=".35281mm,.70561mm"/>
              <v:formulas/>
              <v:path o:connecttype="custom" o:connectlocs="154940,0;309880,152400;154940,304800;0,152400;45381,44637;45381,260163;264499,260163;264499,44637" o:connectangles="270,0,90,180,270,90,90,270" textboxrect="45381,44636,264500,260160"/>
              <v:textbox>
                <w:txbxContent>
                  <w:p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9C2CE0">
                      <w:rPr>
                        <w:b/>
                        <w:noProof/>
                        <w:color w:val="FFFFFF"/>
                        <w:szCs w:val="18"/>
                      </w:rPr>
                      <w:t>5</w:t>
                    </w:r>
                    <w:r>
                      <w:rPr>
                        <w:b/>
                        <w:color w:val="FFFFFF"/>
                        <w:szCs w:val="18"/>
                      </w:rPr>
                      <w:fldChar w:fldCharType="end"/>
                    </w:r>
                  </w:p>
                </w:txbxContent>
              </v:textbox>
              <w10:wrap anchorx="page" anchory="page"/>
            </v:shape>
          </w:pict>
        </mc:Fallback>
      </mc:AlternateContent>
    </w:r>
  </w:p>
  <w:p w:rsidR="00545CB3" w:rsidRPr="00A465B9" w:rsidRDefault="009C2CE0" w:rsidP="00545CB3">
    <w:pPr>
      <w:jc w:val="center"/>
      <w:rPr>
        <w:rFonts w:ascii="Cambria" w:eastAsia="Times New Roman" w:hAnsi="Cambria"/>
        <w:b/>
        <w:sz w:val="24"/>
        <w:lang w:val="en-US"/>
      </w:rPr>
    </w:pPr>
    <w:hyperlink r:id="rId2" w:history="1">
      <w:r w:rsidR="00545CB3" w:rsidRPr="00344DB9">
        <w:rPr>
          <w:rStyle w:val="Lienhypertexte"/>
          <w:rFonts w:ascii="Cambria" w:eastAsia="Times New Roman" w:hAnsi="Cambria"/>
          <w:b/>
          <w:sz w:val="24"/>
          <w:lang w:val="en-US"/>
        </w:rPr>
        <w:t>www.universite-esante.com</w:t>
      </w:r>
    </w:hyperlink>
    <w:r w:rsidR="00545CB3" w:rsidRPr="0063358C">
      <w:rPr>
        <w:rFonts w:ascii="Cambria" w:eastAsia="Times New Roman" w:hAnsi="Cambria"/>
        <w:b/>
        <w:sz w:val="24"/>
        <w:lang w:val="en-US"/>
      </w:rPr>
      <w:t xml:space="preserve"> – eHealth Awards </w:t>
    </w:r>
    <w:r w:rsidR="00545CB3">
      <w:rPr>
        <w:rFonts w:ascii="Cambria" w:eastAsia="Times New Roman" w:hAnsi="Cambria"/>
        <w:b/>
        <w:sz w:val="24"/>
        <w:lang w:val="en-US"/>
      </w:rPr>
      <w:t xml:space="preserve">2019 </w:t>
    </w:r>
    <w:r w:rsidR="00545CB3" w:rsidRPr="0063358C">
      <w:rPr>
        <w:rFonts w:ascii="Cambria" w:eastAsia="Times New Roman" w:hAnsi="Cambria"/>
        <w:b/>
        <w:sz w:val="24"/>
        <w:lang w:val="en-US"/>
      </w:rPr>
      <w:t xml:space="preserve">application Rules </w:t>
    </w:r>
  </w:p>
  <w:p w:rsidR="00492C5A" w:rsidRPr="00545CB3" w:rsidRDefault="00492C5A" w:rsidP="00F07F6B">
    <w:pPr>
      <w:jc w:val="center"/>
      <w:rPr>
        <w:rFonts w:ascii="Cambria" w:eastAsia="Times New Roman" w:hAnsi="Cambria"/>
        <w:b/>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5A" w:rsidRPr="00110B23" w:rsidRDefault="00492C5A" w:rsidP="00D73DC1">
    <w:pPr>
      <w:tabs>
        <w:tab w:val="center" w:pos="4536"/>
        <w:tab w:val="right" w:pos="9072"/>
      </w:tabs>
      <w:jc w:val="right"/>
      <w:rPr>
        <w:szCs w:val="18"/>
      </w:rPr>
    </w:pPr>
  </w:p>
  <w:p w:rsidR="00492C5A" w:rsidRPr="00A6634C" w:rsidRDefault="004F10E3" w:rsidP="000565C6">
    <w:pPr>
      <w:jc w:val="center"/>
      <w:rPr>
        <w:rFonts w:cs="Calibri"/>
        <w:b/>
        <w:sz w:val="24"/>
        <w:szCs w:val="24"/>
      </w:rPr>
    </w:pPr>
    <w:r>
      <w:rPr>
        <w:rFonts w:ascii="Cambria" w:eastAsia="Times New Roman" w:hAnsi="Cambria"/>
        <w:b/>
        <w:noProof/>
        <w:sz w:val="24"/>
        <w:lang w:eastAsia="fr-FR"/>
      </w:rPr>
      <mc:AlternateContent>
        <mc:Choice Requires="wps">
          <w:drawing>
            <wp:anchor distT="0" distB="0" distL="114300" distR="114300" simplePos="0" relativeHeight="251658240" behindDoc="0" locked="0" layoutInCell="1" allowOverlap="1" wp14:anchorId="6B2CF7DC" wp14:editId="372D936E">
              <wp:simplePos x="0" y="0"/>
              <wp:positionH relativeFrom="page">
                <wp:posOffset>6851650</wp:posOffset>
              </wp:positionH>
              <wp:positionV relativeFrom="page">
                <wp:posOffset>9886950</wp:posOffset>
              </wp:positionV>
              <wp:extent cx="309880" cy="304800"/>
              <wp:effectExtent l="0" t="0" r="13970" b="3810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4800"/>
                      </a:xfrm>
                      <a:custGeom>
                        <a:avLst/>
                        <a:gdLst>
                          <a:gd name="T0" fmla="*/ 154941 w 309881"/>
                          <a:gd name="T1" fmla="*/ 0 h 304796"/>
                          <a:gd name="T2" fmla="*/ 309881 w 309881"/>
                          <a:gd name="T3" fmla="*/ 152398 h 304796"/>
                          <a:gd name="T4" fmla="*/ 154941 w 309881"/>
                          <a:gd name="T5" fmla="*/ 304796 h 304796"/>
                          <a:gd name="T6" fmla="*/ 0 w 309881"/>
                          <a:gd name="T7" fmla="*/ 152398 h 304796"/>
                          <a:gd name="T8" fmla="*/ 45381 w 309881"/>
                          <a:gd name="T9" fmla="*/ 44636 h 304796"/>
                          <a:gd name="T10" fmla="*/ 45381 w 309881"/>
                          <a:gd name="T11" fmla="*/ 260160 h 304796"/>
                          <a:gd name="T12" fmla="*/ 264500 w 309881"/>
                          <a:gd name="T13" fmla="*/ 260160 h 304796"/>
                          <a:gd name="T14" fmla="*/ 264500 w 309881"/>
                          <a:gd name="T15" fmla="*/ 44636 h 304796"/>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45381 w 309881"/>
                          <a:gd name="T25" fmla="*/ 44636 h 304796"/>
                          <a:gd name="T26" fmla="*/ 264500 w 309881"/>
                          <a:gd name="T27" fmla="*/ 260160 h 30479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09881" h="304796">
                            <a:moveTo>
                              <a:pt x="0" y="152398"/>
                            </a:moveTo>
                            <a:lnTo>
                              <a:pt x="0" y="152397"/>
                            </a:lnTo>
                            <a:cubicBezTo>
                              <a:pt x="0" y="68230"/>
                              <a:pt x="69369" y="0"/>
                              <a:pt x="154940" y="0"/>
                            </a:cubicBezTo>
                            <a:cubicBezTo>
                              <a:pt x="240510" y="0"/>
                              <a:pt x="309880" y="68230"/>
                              <a:pt x="309880" y="152398"/>
                            </a:cubicBezTo>
                            <a:cubicBezTo>
                              <a:pt x="309880" y="236565"/>
                              <a:pt x="240510" y="304795"/>
                              <a:pt x="154940" y="304795"/>
                            </a:cubicBezTo>
                            <a:cubicBezTo>
                              <a:pt x="69369" y="304795"/>
                              <a:pt x="0" y="236565"/>
                              <a:pt x="0" y="152398"/>
                            </a:cubicBezTo>
                            <a:close/>
                          </a:path>
                        </a:pathLst>
                      </a:custGeom>
                      <a:solidFill>
                        <a:srgbClr val="1DA0A3"/>
                      </a:solidFill>
                      <a:ln>
                        <a:noFill/>
                      </a:ln>
                      <a:effectLst>
                        <a:outerShdw dist="28400" dir="3806097" algn="tl" rotWithShape="0">
                          <a:srgbClr val="205867">
                            <a:alpha val="50000"/>
                          </a:srgbClr>
                        </a:outerShdw>
                      </a:effectLst>
                      <a:extLst/>
                    </wps:spPr>
                    <wps:txbx>
                      <w:txbxContent>
                        <w:p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017BB3">
                            <w:rPr>
                              <w:b/>
                              <w:noProof/>
                              <w:color w:val="FFFFFF"/>
                              <w:szCs w:val="18"/>
                            </w:rPr>
                            <w:t>1</w:t>
                          </w:r>
                          <w:r>
                            <w:rPr>
                              <w:b/>
                              <w:color w:val="FFFFFF"/>
                              <w:szCs w:val="18"/>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2CF7DC" id="AutoShape 17" o:spid="_x0000_s1027" style="position:absolute;left:0;text-align:left;margin-left:539.5pt;margin-top:778.5pt;width:24.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09881,3047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" adj="-11796480,,5400" path="m,152398r,-1c,68230,69369,,154940,v85570,,154940,68230,154940,152398c309880,236565,240510,304795,154940,304795,69369,304795,,236565,,152398xe" fillcolor="#1da0a3" stroked="f">
              <v:stroke joinstyle="miter"/>
              <v:shadow on="t" color="#205867" opacity=".5" origin="-.5,-.5" offset=".35281mm,.70561mm"/>
              <v:formulas/>
              <v:path o:connecttype="custom" o:connectlocs="154940,0;309880,152400;154940,304800;0,152400;45381,44637;45381,260163;264499,260163;264499,44637" o:connectangles="270,0,90,180,270,90,90,270" textboxrect="45381,44636,264500,260160"/>
              <v:textbox>
                <w:txbxContent>
                  <w:p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017BB3">
                      <w:rPr>
                        <w:b/>
                        <w:noProof/>
                        <w:color w:val="FFFFFF"/>
                        <w:szCs w:val="18"/>
                      </w:rPr>
                      <w:t>1</w:t>
                    </w:r>
                    <w:r>
                      <w:rPr>
                        <w:b/>
                        <w:color w:val="FFFFFF"/>
                        <w:szCs w:val="18"/>
                      </w:rPr>
                      <w:fldChar w:fldCharType="end"/>
                    </w:r>
                  </w:p>
                </w:txbxContent>
              </v:textbox>
              <w10:wrap anchorx="page" anchory="page"/>
            </v:shape>
          </w:pict>
        </mc:Fallback>
      </mc:AlternateContent>
    </w:r>
    <w:r w:rsidR="00310875">
      <w:rPr>
        <w:rFonts w:ascii="Cambria" w:eastAsia="Times New Roman" w:hAnsi="Cambria"/>
        <w:b/>
        <w:noProof/>
        <w:sz w:val="24"/>
        <w:lang w:eastAsia="fr-FR"/>
      </w:rPr>
      <w:drawing>
        <wp:inline distT="0" distB="0" distL="0" distR="0" wp14:anchorId="6A7DBB00" wp14:editId="747BD93F">
          <wp:extent cx="5756910" cy="95250"/>
          <wp:effectExtent l="0" t="0" r="0" b="0"/>
          <wp:docPr id="4" name="Image 4" descr="Hau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utPage"/>
                  <pic:cNvPicPr>
                    <a:picLocks noChangeAspect="1" noChangeArrowheads="1"/>
                  </pic:cNvPicPr>
                </pic:nvPicPr>
                <pic:blipFill>
                  <a:blip r:embed="rId1"/>
                  <a:srcRect/>
                  <a:stretch>
                    <a:fillRect/>
                  </a:stretch>
                </pic:blipFill>
                <pic:spPr bwMode="auto">
                  <a:xfrm>
                    <a:off x="0" y="0"/>
                    <a:ext cx="5756910" cy="95250"/>
                  </a:xfrm>
                  <a:prstGeom prst="rect">
                    <a:avLst/>
                  </a:prstGeom>
                  <a:noFill/>
                  <a:ln w="9525">
                    <a:noFill/>
                    <a:miter lim="800000"/>
                    <a:headEnd/>
                    <a:tailEnd/>
                  </a:ln>
                </pic:spPr>
              </pic:pic>
            </a:graphicData>
          </a:graphic>
        </wp:inline>
      </w:drawing>
    </w:r>
  </w:p>
  <w:p w:rsidR="00492C5A" w:rsidRPr="00A6634C" w:rsidRDefault="009C2CE0" w:rsidP="000565C6">
    <w:pPr>
      <w:jc w:val="center"/>
    </w:pPr>
    <w:hyperlink r:id="rId2" w:history="1">
      <w:r w:rsidR="00492C5A" w:rsidRPr="00A6634C">
        <w:rPr>
          <w:rStyle w:val="Lienhypertexte"/>
          <w:rFonts w:ascii="Cambria" w:eastAsia="Times New Roman" w:hAnsi="Cambria"/>
          <w:b/>
          <w:color w:val="auto"/>
          <w:sz w:val="24"/>
        </w:rPr>
        <w:t>www.universite-esante.com</w:t>
      </w:r>
    </w:hyperlink>
    <w:r w:rsidR="00492C5A" w:rsidRPr="00A6634C">
      <w:rPr>
        <w:rFonts w:ascii="Cambria" w:eastAsia="Times New Roman" w:hAnsi="Cambria"/>
        <w:b/>
        <w:sz w:val="24"/>
      </w:rPr>
      <w:t xml:space="preserve"> – </w:t>
    </w:r>
    <w:r w:rsidR="00492C5A">
      <w:rPr>
        <w:rFonts w:ascii="Cambria" w:eastAsia="Times New Roman" w:hAnsi="Cambria"/>
        <w:b/>
        <w:sz w:val="24"/>
      </w:rPr>
      <w:t>Règlement</w:t>
    </w:r>
    <w:r w:rsidR="00492C5A" w:rsidRPr="00A6634C">
      <w:rPr>
        <w:rFonts w:ascii="Cambria" w:eastAsia="Times New Roman" w:hAnsi="Cambria"/>
        <w:b/>
        <w:sz w:val="24"/>
      </w:rPr>
      <w:t xml:space="preserve"> Trophées de la e-santé</w:t>
    </w:r>
    <w:r w:rsidR="00492C5A">
      <w:rPr>
        <w:rFonts w:ascii="Cambria" w:eastAsia="Times New Roman" w:hAnsi="Cambria"/>
        <w:b/>
        <w:sz w:val="24"/>
      </w:rPr>
      <w:t xml:space="preserve"> 201</w:t>
    </w:r>
    <w:r w:rsidR="00371870">
      <w:rPr>
        <w:rFonts w:ascii="Cambria" w:eastAsia="Times New Roman" w:hAnsi="Cambria"/>
        <w:b/>
        <w:sz w:val="24"/>
      </w:rPr>
      <w:t>9</w:t>
    </w:r>
  </w:p>
  <w:p w:rsidR="00492C5A" w:rsidRDefault="00492C5A" w:rsidP="00110B23">
    <w:pPr>
      <w:pStyle w:val="En-tt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41" w:rsidRDefault="00517D41" w:rsidP="00BB2ECD">
      <w:r>
        <w:separator/>
      </w:r>
    </w:p>
  </w:footnote>
  <w:footnote w:type="continuationSeparator" w:id="0">
    <w:p w:rsidR="00517D41" w:rsidRDefault="00517D41" w:rsidP="00BB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5A" w:rsidRDefault="00545CB3" w:rsidP="00196281">
    <w:pPr>
      <w:pStyle w:val="En-tte"/>
      <w:jc w:val="right"/>
    </w:pPr>
    <w:r>
      <w:rPr>
        <w:noProof/>
        <w:lang w:eastAsia="fr-FR"/>
      </w:rPr>
      <w:drawing>
        <wp:inline distT="0" distB="0" distL="0" distR="0">
          <wp:extent cx="899059" cy="5080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ophees-2019-GB.png"/>
                  <pic:cNvPicPr/>
                </pic:nvPicPr>
                <pic:blipFill>
                  <a:blip r:embed="rId1">
                    <a:extLst>
                      <a:ext uri="{28A0092B-C50C-407E-A947-70E740481C1C}">
                        <a14:useLocalDpi xmlns:a14="http://schemas.microsoft.com/office/drawing/2010/main" val="0"/>
                      </a:ext>
                    </a:extLst>
                  </a:blip>
                  <a:stretch>
                    <a:fillRect/>
                  </a:stretch>
                </pic:blipFill>
                <pic:spPr>
                  <a:xfrm>
                    <a:off x="0" y="0"/>
                    <a:ext cx="900113" cy="5085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5A1"/>
    <w:multiLevelType w:val="hybridMultilevel"/>
    <w:tmpl w:val="02921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51341"/>
    <w:multiLevelType w:val="hybridMultilevel"/>
    <w:tmpl w:val="1F9AB9FC"/>
    <w:lvl w:ilvl="0" w:tplc="8BB89106">
      <w:start w:val="9"/>
      <w:numFmt w:val="bullet"/>
      <w:lvlText w:val=""/>
      <w:lvlJc w:val="left"/>
      <w:pPr>
        <w:ind w:left="720" w:hanging="360"/>
      </w:pPr>
      <w:rPr>
        <w:rFonts w:ascii="Symbol" w:eastAsia="Calibri" w:hAnsi="Symbol" w:cs="FuturaLT-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BB2F4E"/>
    <w:multiLevelType w:val="hybridMultilevel"/>
    <w:tmpl w:val="C2BC44FA"/>
    <w:lvl w:ilvl="0" w:tplc="728C0840">
      <w:start w:val="1"/>
      <w:numFmt w:val="decimal"/>
      <w:lvlText w:val="(%1)"/>
      <w:lvlJc w:val="left"/>
      <w:pPr>
        <w:ind w:left="720" w:hanging="360"/>
      </w:pPr>
      <w:rPr>
        <w:rFonts w:hint="default"/>
        <w:color w:val="70717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0D11A2"/>
    <w:multiLevelType w:val="hybridMultilevel"/>
    <w:tmpl w:val="594C454C"/>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CA68B3"/>
    <w:multiLevelType w:val="hybridMultilevel"/>
    <w:tmpl w:val="93408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8349C8"/>
    <w:multiLevelType w:val="hybridMultilevel"/>
    <w:tmpl w:val="9C10AE9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8034543"/>
    <w:multiLevelType w:val="hybridMultilevel"/>
    <w:tmpl w:val="A292586C"/>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5B4F88"/>
    <w:multiLevelType w:val="hybridMultilevel"/>
    <w:tmpl w:val="16DC536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2132FD"/>
    <w:multiLevelType w:val="hybridMultilevel"/>
    <w:tmpl w:val="C228118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3BE46578"/>
    <w:multiLevelType w:val="hybridMultilevel"/>
    <w:tmpl w:val="03588E0E"/>
    <w:lvl w:ilvl="0" w:tplc="4FEA1F00">
      <w:start w:val="1"/>
      <w:numFmt w:val="bullet"/>
      <w:lvlText w:val="-"/>
      <w:lvlJc w:val="left"/>
      <w:pPr>
        <w:ind w:left="1800" w:hanging="360"/>
      </w:pPr>
      <w:rPr>
        <w:rFonts w:ascii="Calibri" w:eastAsia="Calibri"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3C1669E9"/>
    <w:multiLevelType w:val="hybridMultilevel"/>
    <w:tmpl w:val="A43C0BB6"/>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1154E4"/>
    <w:multiLevelType w:val="hybridMultilevel"/>
    <w:tmpl w:val="DBDACF00"/>
    <w:lvl w:ilvl="0" w:tplc="4FEA1F00">
      <w:start w:val="1"/>
      <w:numFmt w:val="bullet"/>
      <w:lvlText w:val="-"/>
      <w:lvlJc w:val="left"/>
      <w:pPr>
        <w:ind w:left="1004" w:hanging="360"/>
      </w:pPr>
      <w:rPr>
        <w:rFonts w:ascii="Calibri" w:eastAsia="Calibri" w:hAnsi="Calibri"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3F8D5290"/>
    <w:multiLevelType w:val="hybridMultilevel"/>
    <w:tmpl w:val="517EB7B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CA6C54"/>
    <w:multiLevelType w:val="hybridMultilevel"/>
    <w:tmpl w:val="0632F9FA"/>
    <w:lvl w:ilvl="0" w:tplc="4FEA1F00">
      <w:start w:val="1"/>
      <w:numFmt w:val="bullet"/>
      <w:lvlText w:val="-"/>
      <w:lvlJc w:val="left"/>
      <w:pPr>
        <w:ind w:left="720" w:hanging="360"/>
      </w:pPr>
      <w:rPr>
        <w:rFonts w:ascii="Calibri" w:eastAsia="Calibri" w:hAnsi="Calibri" w:cs="Times New Roman" w:hint="default"/>
      </w:rPr>
    </w:lvl>
    <w:lvl w:ilvl="1" w:tplc="8E26C384">
      <w:numFmt w:val="bullet"/>
      <w:lvlText w:val="•"/>
      <w:lvlJc w:val="left"/>
      <w:pPr>
        <w:ind w:left="1440" w:hanging="360"/>
      </w:pPr>
      <w:rPr>
        <w:rFonts w:ascii="Calibri" w:eastAsia="Calibri" w:hAnsi="Calibri" w:cs="BerlinSansFB-Reg" w:hint="default"/>
        <w:color w:val="70717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E9113F"/>
    <w:multiLevelType w:val="hybridMultilevel"/>
    <w:tmpl w:val="C12C5D08"/>
    <w:lvl w:ilvl="0" w:tplc="D152CF4A">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C4494E"/>
    <w:multiLevelType w:val="hybridMultilevel"/>
    <w:tmpl w:val="E54ADF4C"/>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7D7286"/>
    <w:multiLevelType w:val="hybridMultilevel"/>
    <w:tmpl w:val="C354E2B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651B99"/>
    <w:multiLevelType w:val="hybridMultilevel"/>
    <w:tmpl w:val="CEEA71C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151724"/>
    <w:multiLevelType w:val="hybridMultilevel"/>
    <w:tmpl w:val="C8DA0954"/>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C25294"/>
    <w:multiLevelType w:val="hybridMultilevel"/>
    <w:tmpl w:val="79DA0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C845F2"/>
    <w:multiLevelType w:val="hybridMultilevel"/>
    <w:tmpl w:val="2B70E6E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D20592"/>
    <w:multiLevelType w:val="hybridMultilevel"/>
    <w:tmpl w:val="AE28C4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D23312"/>
    <w:multiLevelType w:val="hybridMultilevel"/>
    <w:tmpl w:val="E048CEB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7001363F"/>
    <w:multiLevelType w:val="hybridMultilevel"/>
    <w:tmpl w:val="F5A0A2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BB35F12"/>
    <w:multiLevelType w:val="hybridMultilevel"/>
    <w:tmpl w:val="1ECA709E"/>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C812A0"/>
    <w:multiLevelType w:val="hybridMultilevel"/>
    <w:tmpl w:val="35F6A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5"/>
  </w:num>
  <w:num w:numId="4">
    <w:abstractNumId w:val="18"/>
  </w:num>
  <w:num w:numId="5">
    <w:abstractNumId w:val="13"/>
  </w:num>
  <w:num w:numId="6">
    <w:abstractNumId w:val="17"/>
  </w:num>
  <w:num w:numId="7">
    <w:abstractNumId w:val="20"/>
  </w:num>
  <w:num w:numId="8">
    <w:abstractNumId w:val="15"/>
  </w:num>
  <w:num w:numId="9">
    <w:abstractNumId w:val="12"/>
  </w:num>
  <w:num w:numId="10">
    <w:abstractNumId w:val="19"/>
  </w:num>
  <w:num w:numId="11">
    <w:abstractNumId w:val="22"/>
  </w:num>
  <w:num w:numId="12">
    <w:abstractNumId w:val="9"/>
  </w:num>
  <w:num w:numId="13">
    <w:abstractNumId w:val="11"/>
  </w:num>
  <w:num w:numId="14">
    <w:abstractNumId w:val="10"/>
  </w:num>
  <w:num w:numId="15">
    <w:abstractNumId w:val="3"/>
  </w:num>
  <w:num w:numId="16">
    <w:abstractNumId w:val="6"/>
  </w:num>
  <w:num w:numId="17">
    <w:abstractNumId w:val="24"/>
  </w:num>
  <w:num w:numId="18">
    <w:abstractNumId w:val="7"/>
  </w:num>
  <w:num w:numId="19">
    <w:abstractNumId w:val="16"/>
  </w:num>
  <w:num w:numId="20">
    <w:abstractNumId w:val="1"/>
  </w:num>
  <w:num w:numId="21">
    <w:abstractNumId w:val="5"/>
  </w:num>
  <w:num w:numId="22">
    <w:abstractNumId w:val="8"/>
  </w:num>
  <w:num w:numId="23">
    <w:abstractNumId w:val="21"/>
  </w:num>
  <w:num w:numId="24">
    <w:abstractNumId w:val="14"/>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8D"/>
    <w:rsid w:val="00003238"/>
    <w:rsid w:val="00007892"/>
    <w:rsid w:val="00010640"/>
    <w:rsid w:val="00016F46"/>
    <w:rsid w:val="00017BB3"/>
    <w:rsid w:val="0002768A"/>
    <w:rsid w:val="0003403E"/>
    <w:rsid w:val="00037D94"/>
    <w:rsid w:val="0004156E"/>
    <w:rsid w:val="00042DFD"/>
    <w:rsid w:val="00045154"/>
    <w:rsid w:val="000460EB"/>
    <w:rsid w:val="0005033C"/>
    <w:rsid w:val="000508DD"/>
    <w:rsid w:val="00050C7F"/>
    <w:rsid w:val="000543E4"/>
    <w:rsid w:val="000565C6"/>
    <w:rsid w:val="00061A59"/>
    <w:rsid w:val="00066C0F"/>
    <w:rsid w:val="000702ED"/>
    <w:rsid w:val="00071C68"/>
    <w:rsid w:val="0007378B"/>
    <w:rsid w:val="00080056"/>
    <w:rsid w:val="00097B4C"/>
    <w:rsid w:val="000A0420"/>
    <w:rsid w:val="000A4743"/>
    <w:rsid w:val="000A58D0"/>
    <w:rsid w:val="000B1F8C"/>
    <w:rsid w:val="000B208D"/>
    <w:rsid w:val="000B4941"/>
    <w:rsid w:val="000B5272"/>
    <w:rsid w:val="000B5359"/>
    <w:rsid w:val="000D00EA"/>
    <w:rsid w:val="000D3BA2"/>
    <w:rsid w:val="000D64DF"/>
    <w:rsid w:val="000D6C04"/>
    <w:rsid w:val="000E7FB9"/>
    <w:rsid w:val="000F00C5"/>
    <w:rsid w:val="001000FD"/>
    <w:rsid w:val="00106625"/>
    <w:rsid w:val="00110B23"/>
    <w:rsid w:val="00114DD4"/>
    <w:rsid w:val="0011735D"/>
    <w:rsid w:val="001176E7"/>
    <w:rsid w:val="00121049"/>
    <w:rsid w:val="00136B65"/>
    <w:rsid w:val="00140036"/>
    <w:rsid w:val="00141687"/>
    <w:rsid w:val="00144CC9"/>
    <w:rsid w:val="0014748A"/>
    <w:rsid w:val="00162100"/>
    <w:rsid w:val="00170201"/>
    <w:rsid w:val="0017591E"/>
    <w:rsid w:val="00180410"/>
    <w:rsid w:val="001826CE"/>
    <w:rsid w:val="00187B6F"/>
    <w:rsid w:val="00193FB5"/>
    <w:rsid w:val="00196281"/>
    <w:rsid w:val="001963B7"/>
    <w:rsid w:val="00196873"/>
    <w:rsid w:val="00196A1D"/>
    <w:rsid w:val="00197963"/>
    <w:rsid w:val="001A3816"/>
    <w:rsid w:val="001B46A1"/>
    <w:rsid w:val="001B47CB"/>
    <w:rsid w:val="001D133D"/>
    <w:rsid w:val="001D2000"/>
    <w:rsid w:val="001D50EC"/>
    <w:rsid w:val="001D5A5A"/>
    <w:rsid w:val="001D6A35"/>
    <w:rsid w:val="001E5D3F"/>
    <w:rsid w:val="001E6698"/>
    <w:rsid w:val="001E75E1"/>
    <w:rsid w:val="001F4C12"/>
    <w:rsid w:val="00202598"/>
    <w:rsid w:val="00210BB5"/>
    <w:rsid w:val="00210D10"/>
    <w:rsid w:val="002149C9"/>
    <w:rsid w:val="002173A4"/>
    <w:rsid w:val="00227521"/>
    <w:rsid w:val="00232D22"/>
    <w:rsid w:val="002334DB"/>
    <w:rsid w:val="002335A3"/>
    <w:rsid w:val="00237AE5"/>
    <w:rsid w:val="0024201C"/>
    <w:rsid w:val="00250648"/>
    <w:rsid w:val="00263C02"/>
    <w:rsid w:val="002640D8"/>
    <w:rsid w:val="0027593F"/>
    <w:rsid w:val="00276754"/>
    <w:rsid w:val="0027733D"/>
    <w:rsid w:val="00277EAE"/>
    <w:rsid w:val="00282707"/>
    <w:rsid w:val="00284D04"/>
    <w:rsid w:val="00291F07"/>
    <w:rsid w:val="00295BF5"/>
    <w:rsid w:val="002A1597"/>
    <w:rsid w:val="002A58AC"/>
    <w:rsid w:val="002B7C02"/>
    <w:rsid w:val="002C27B7"/>
    <w:rsid w:val="002C79F5"/>
    <w:rsid w:val="002D069E"/>
    <w:rsid w:val="002D345C"/>
    <w:rsid w:val="002D3EB8"/>
    <w:rsid w:val="002D4E91"/>
    <w:rsid w:val="002D6A55"/>
    <w:rsid w:val="002E23DE"/>
    <w:rsid w:val="002E4AA0"/>
    <w:rsid w:val="002E60A3"/>
    <w:rsid w:val="00303FA8"/>
    <w:rsid w:val="00310875"/>
    <w:rsid w:val="00312E0C"/>
    <w:rsid w:val="0031753C"/>
    <w:rsid w:val="00317585"/>
    <w:rsid w:val="00321E3E"/>
    <w:rsid w:val="00322738"/>
    <w:rsid w:val="00327915"/>
    <w:rsid w:val="003366C0"/>
    <w:rsid w:val="00336BB8"/>
    <w:rsid w:val="0033780E"/>
    <w:rsid w:val="0034278A"/>
    <w:rsid w:val="00346E3E"/>
    <w:rsid w:val="00350AB0"/>
    <w:rsid w:val="00352D29"/>
    <w:rsid w:val="00356A08"/>
    <w:rsid w:val="00357EF5"/>
    <w:rsid w:val="00370FC1"/>
    <w:rsid w:val="00371870"/>
    <w:rsid w:val="00372466"/>
    <w:rsid w:val="003725E5"/>
    <w:rsid w:val="00375F50"/>
    <w:rsid w:val="0038074A"/>
    <w:rsid w:val="0038165D"/>
    <w:rsid w:val="00395D80"/>
    <w:rsid w:val="003A64C0"/>
    <w:rsid w:val="003C49C7"/>
    <w:rsid w:val="003C54EE"/>
    <w:rsid w:val="003C65BA"/>
    <w:rsid w:val="003D23A8"/>
    <w:rsid w:val="003D4E10"/>
    <w:rsid w:val="003D602B"/>
    <w:rsid w:val="003E0131"/>
    <w:rsid w:val="003E1EF9"/>
    <w:rsid w:val="003E255E"/>
    <w:rsid w:val="003E48A3"/>
    <w:rsid w:val="003E4CEB"/>
    <w:rsid w:val="003E51CD"/>
    <w:rsid w:val="003F3FC1"/>
    <w:rsid w:val="003F7212"/>
    <w:rsid w:val="00415BA7"/>
    <w:rsid w:val="00417E95"/>
    <w:rsid w:val="00433A31"/>
    <w:rsid w:val="004354AC"/>
    <w:rsid w:val="004379E2"/>
    <w:rsid w:val="0044039A"/>
    <w:rsid w:val="00456EF1"/>
    <w:rsid w:val="0045736C"/>
    <w:rsid w:val="004639A0"/>
    <w:rsid w:val="00464BDD"/>
    <w:rsid w:val="00466330"/>
    <w:rsid w:val="0047029B"/>
    <w:rsid w:val="00472401"/>
    <w:rsid w:val="004821C6"/>
    <w:rsid w:val="00482FCB"/>
    <w:rsid w:val="00486312"/>
    <w:rsid w:val="00487871"/>
    <w:rsid w:val="00492B05"/>
    <w:rsid w:val="00492C5A"/>
    <w:rsid w:val="004A2119"/>
    <w:rsid w:val="004C1333"/>
    <w:rsid w:val="004C59BD"/>
    <w:rsid w:val="004C6D2C"/>
    <w:rsid w:val="004C6EA4"/>
    <w:rsid w:val="004E1E14"/>
    <w:rsid w:val="004E55FE"/>
    <w:rsid w:val="004F10E3"/>
    <w:rsid w:val="004F3D4E"/>
    <w:rsid w:val="005001F7"/>
    <w:rsid w:val="00507CAF"/>
    <w:rsid w:val="00514504"/>
    <w:rsid w:val="00514734"/>
    <w:rsid w:val="00517D41"/>
    <w:rsid w:val="00527A51"/>
    <w:rsid w:val="00534EAC"/>
    <w:rsid w:val="00537672"/>
    <w:rsid w:val="005426A2"/>
    <w:rsid w:val="00545CB3"/>
    <w:rsid w:val="00550FCF"/>
    <w:rsid w:val="0055362F"/>
    <w:rsid w:val="005553EC"/>
    <w:rsid w:val="00557924"/>
    <w:rsid w:val="00560869"/>
    <w:rsid w:val="00560C6B"/>
    <w:rsid w:val="00562D31"/>
    <w:rsid w:val="00563317"/>
    <w:rsid w:val="00564182"/>
    <w:rsid w:val="0056702E"/>
    <w:rsid w:val="00576FAF"/>
    <w:rsid w:val="00595D9A"/>
    <w:rsid w:val="005A60A3"/>
    <w:rsid w:val="005B198A"/>
    <w:rsid w:val="005B242F"/>
    <w:rsid w:val="005B2AA2"/>
    <w:rsid w:val="005B5488"/>
    <w:rsid w:val="005B54AB"/>
    <w:rsid w:val="005B6395"/>
    <w:rsid w:val="005B67C0"/>
    <w:rsid w:val="005C1B53"/>
    <w:rsid w:val="005C3331"/>
    <w:rsid w:val="005C3AE2"/>
    <w:rsid w:val="005D0728"/>
    <w:rsid w:val="005D1592"/>
    <w:rsid w:val="005D7D2E"/>
    <w:rsid w:val="005F3A53"/>
    <w:rsid w:val="005F5C79"/>
    <w:rsid w:val="005F621D"/>
    <w:rsid w:val="00605F07"/>
    <w:rsid w:val="006066B8"/>
    <w:rsid w:val="00613923"/>
    <w:rsid w:val="006139A1"/>
    <w:rsid w:val="0061437E"/>
    <w:rsid w:val="00615D7E"/>
    <w:rsid w:val="00626D42"/>
    <w:rsid w:val="006460F0"/>
    <w:rsid w:val="00647F81"/>
    <w:rsid w:val="0065671D"/>
    <w:rsid w:val="00657A22"/>
    <w:rsid w:val="00660EC2"/>
    <w:rsid w:val="0066239E"/>
    <w:rsid w:val="00664724"/>
    <w:rsid w:val="006706F1"/>
    <w:rsid w:val="00674039"/>
    <w:rsid w:val="00677C05"/>
    <w:rsid w:val="0068107A"/>
    <w:rsid w:val="006863DF"/>
    <w:rsid w:val="00687960"/>
    <w:rsid w:val="00687B24"/>
    <w:rsid w:val="006947A5"/>
    <w:rsid w:val="006A7669"/>
    <w:rsid w:val="006B7013"/>
    <w:rsid w:val="006C4570"/>
    <w:rsid w:val="006C531F"/>
    <w:rsid w:val="006D39EF"/>
    <w:rsid w:val="006E3902"/>
    <w:rsid w:val="006F1410"/>
    <w:rsid w:val="00704658"/>
    <w:rsid w:val="0070712F"/>
    <w:rsid w:val="00721394"/>
    <w:rsid w:val="00745275"/>
    <w:rsid w:val="0075197F"/>
    <w:rsid w:val="007578AB"/>
    <w:rsid w:val="007731C6"/>
    <w:rsid w:val="00775594"/>
    <w:rsid w:val="00776800"/>
    <w:rsid w:val="0078319F"/>
    <w:rsid w:val="00785551"/>
    <w:rsid w:val="0079689E"/>
    <w:rsid w:val="007A0B05"/>
    <w:rsid w:val="007A1D65"/>
    <w:rsid w:val="007A7E3A"/>
    <w:rsid w:val="007B7456"/>
    <w:rsid w:val="007C3AA8"/>
    <w:rsid w:val="007C77ED"/>
    <w:rsid w:val="007D2303"/>
    <w:rsid w:val="007D4D71"/>
    <w:rsid w:val="007D5433"/>
    <w:rsid w:val="007D6733"/>
    <w:rsid w:val="007E0B87"/>
    <w:rsid w:val="007E41C6"/>
    <w:rsid w:val="00805A25"/>
    <w:rsid w:val="0082306C"/>
    <w:rsid w:val="008238E0"/>
    <w:rsid w:val="00827401"/>
    <w:rsid w:val="00827828"/>
    <w:rsid w:val="00831840"/>
    <w:rsid w:val="00832E44"/>
    <w:rsid w:val="008368AF"/>
    <w:rsid w:val="00836E5D"/>
    <w:rsid w:val="00846AE8"/>
    <w:rsid w:val="00854B15"/>
    <w:rsid w:val="00857214"/>
    <w:rsid w:val="008749C8"/>
    <w:rsid w:val="008750F1"/>
    <w:rsid w:val="00886197"/>
    <w:rsid w:val="008B296B"/>
    <w:rsid w:val="008C3FD3"/>
    <w:rsid w:val="008D7F00"/>
    <w:rsid w:val="008D7FA2"/>
    <w:rsid w:val="008E6F3D"/>
    <w:rsid w:val="008E7253"/>
    <w:rsid w:val="008E7266"/>
    <w:rsid w:val="008F011A"/>
    <w:rsid w:val="008F7AD7"/>
    <w:rsid w:val="009048AB"/>
    <w:rsid w:val="00921A7A"/>
    <w:rsid w:val="00924E04"/>
    <w:rsid w:val="00927017"/>
    <w:rsid w:val="00927B76"/>
    <w:rsid w:val="0094055B"/>
    <w:rsid w:val="009452D7"/>
    <w:rsid w:val="00955E6F"/>
    <w:rsid w:val="0095794C"/>
    <w:rsid w:val="00964E22"/>
    <w:rsid w:val="00980C14"/>
    <w:rsid w:val="00990111"/>
    <w:rsid w:val="00990A65"/>
    <w:rsid w:val="00990DA1"/>
    <w:rsid w:val="009920FE"/>
    <w:rsid w:val="009926A8"/>
    <w:rsid w:val="009B6718"/>
    <w:rsid w:val="009C2CE0"/>
    <w:rsid w:val="009C7785"/>
    <w:rsid w:val="009D0B6E"/>
    <w:rsid w:val="009D29C5"/>
    <w:rsid w:val="009F2BA0"/>
    <w:rsid w:val="00A00E47"/>
    <w:rsid w:val="00A01099"/>
    <w:rsid w:val="00A010A5"/>
    <w:rsid w:val="00A10174"/>
    <w:rsid w:val="00A109F3"/>
    <w:rsid w:val="00A11BF8"/>
    <w:rsid w:val="00A1659B"/>
    <w:rsid w:val="00A20CE7"/>
    <w:rsid w:val="00A23279"/>
    <w:rsid w:val="00A25332"/>
    <w:rsid w:val="00A26306"/>
    <w:rsid w:val="00A3179A"/>
    <w:rsid w:val="00A3737D"/>
    <w:rsid w:val="00A435DF"/>
    <w:rsid w:val="00A53081"/>
    <w:rsid w:val="00A71308"/>
    <w:rsid w:val="00A92647"/>
    <w:rsid w:val="00A9413D"/>
    <w:rsid w:val="00A948D1"/>
    <w:rsid w:val="00A97480"/>
    <w:rsid w:val="00AC2988"/>
    <w:rsid w:val="00AC3F04"/>
    <w:rsid w:val="00AC44F0"/>
    <w:rsid w:val="00AE273A"/>
    <w:rsid w:val="00AE326B"/>
    <w:rsid w:val="00AF0D17"/>
    <w:rsid w:val="00B0409F"/>
    <w:rsid w:val="00B06489"/>
    <w:rsid w:val="00B0675B"/>
    <w:rsid w:val="00B06DDF"/>
    <w:rsid w:val="00B07C60"/>
    <w:rsid w:val="00B11AE6"/>
    <w:rsid w:val="00B14EE2"/>
    <w:rsid w:val="00B163C1"/>
    <w:rsid w:val="00B20DD4"/>
    <w:rsid w:val="00B21255"/>
    <w:rsid w:val="00B26991"/>
    <w:rsid w:val="00B30542"/>
    <w:rsid w:val="00B33F94"/>
    <w:rsid w:val="00B343DC"/>
    <w:rsid w:val="00B3504F"/>
    <w:rsid w:val="00B41474"/>
    <w:rsid w:val="00B41833"/>
    <w:rsid w:val="00B43963"/>
    <w:rsid w:val="00B54C4D"/>
    <w:rsid w:val="00B5663C"/>
    <w:rsid w:val="00B625B8"/>
    <w:rsid w:val="00B65BE3"/>
    <w:rsid w:val="00B70671"/>
    <w:rsid w:val="00B716A4"/>
    <w:rsid w:val="00B82165"/>
    <w:rsid w:val="00B90626"/>
    <w:rsid w:val="00B92D46"/>
    <w:rsid w:val="00B971CF"/>
    <w:rsid w:val="00BA2867"/>
    <w:rsid w:val="00BA5CB6"/>
    <w:rsid w:val="00BA6520"/>
    <w:rsid w:val="00BB2ECD"/>
    <w:rsid w:val="00BB31C4"/>
    <w:rsid w:val="00BC74CA"/>
    <w:rsid w:val="00BD0928"/>
    <w:rsid w:val="00BD75FC"/>
    <w:rsid w:val="00BF5A88"/>
    <w:rsid w:val="00C003F5"/>
    <w:rsid w:val="00C0468B"/>
    <w:rsid w:val="00C1390D"/>
    <w:rsid w:val="00C25023"/>
    <w:rsid w:val="00C265B9"/>
    <w:rsid w:val="00C33C69"/>
    <w:rsid w:val="00C425D5"/>
    <w:rsid w:val="00C4788D"/>
    <w:rsid w:val="00C5455C"/>
    <w:rsid w:val="00C54C5A"/>
    <w:rsid w:val="00C57E2E"/>
    <w:rsid w:val="00C64CA2"/>
    <w:rsid w:val="00C64E91"/>
    <w:rsid w:val="00C7288D"/>
    <w:rsid w:val="00C7470D"/>
    <w:rsid w:val="00C82836"/>
    <w:rsid w:val="00C915CD"/>
    <w:rsid w:val="00C92566"/>
    <w:rsid w:val="00C92EE0"/>
    <w:rsid w:val="00C930C8"/>
    <w:rsid w:val="00CA183E"/>
    <w:rsid w:val="00CA47A4"/>
    <w:rsid w:val="00CA62E8"/>
    <w:rsid w:val="00CE101E"/>
    <w:rsid w:val="00CF29EF"/>
    <w:rsid w:val="00CF363D"/>
    <w:rsid w:val="00D01083"/>
    <w:rsid w:val="00D04123"/>
    <w:rsid w:val="00D04961"/>
    <w:rsid w:val="00D0789C"/>
    <w:rsid w:val="00D14C76"/>
    <w:rsid w:val="00D15BD2"/>
    <w:rsid w:val="00D25C62"/>
    <w:rsid w:val="00D321E2"/>
    <w:rsid w:val="00D504AB"/>
    <w:rsid w:val="00D53A2F"/>
    <w:rsid w:val="00D55CC9"/>
    <w:rsid w:val="00D569A3"/>
    <w:rsid w:val="00D65879"/>
    <w:rsid w:val="00D73DC1"/>
    <w:rsid w:val="00D7481D"/>
    <w:rsid w:val="00D770D4"/>
    <w:rsid w:val="00D81964"/>
    <w:rsid w:val="00D83F6A"/>
    <w:rsid w:val="00D944FA"/>
    <w:rsid w:val="00DA04A5"/>
    <w:rsid w:val="00DA0F03"/>
    <w:rsid w:val="00DA4273"/>
    <w:rsid w:val="00DB1CCC"/>
    <w:rsid w:val="00DB22B5"/>
    <w:rsid w:val="00DC25E2"/>
    <w:rsid w:val="00DC6162"/>
    <w:rsid w:val="00DD1F32"/>
    <w:rsid w:val="00DD6580"/>
    <w:rsid w:val="00DE0214"/>
    <w:rsid w:val="00DE0683"/>
    <w:rsid w:val="00DE6E05"/>
    <w:rsid w:val="00DF29F6"/>
    <w:rsid w:val="00E03680"/>
    <w:rsid w:val="00E05E2C"/>
    <w:rsid w:val="00E1432D"/>
    <w:rsid w:val="00E21769"/>
    <w:rsid w:val="00E23267"/>
    <w:rsid w:val="00E235C9"/>
    <w:rsid w:val="00E241CF"/>
    <w:rsid w:val="00E32420"/>
    <w:rsid w:val="00E35A7E"/>
    <w:rsid w:val="00E35B17"/>
    <w:rsid w:val="00E41362"/>
    <w:rsid w:val="00E46479"/>
    <w:rsid w:val="00E55F15"/>
    <w:rsid w:val="00E623B6"/>
    <w:rsid w:val="00E63F5C"/>
    <w:rsid w:val="00E71226"/>
    <w:rsid w:val="00E80D83"/>
    <w:rsid w:val="00E8448E"/>
    <w:rsid w:val="00E90E7A"/>
    <w:rsid w:val="00EA10F5"/>
    <w:rsid w:val="00EB3EDE"/>
    <w:rsid w:val="00EC5DEF"/>
    <w:rsid w:val="00EC641C"/>
    <w:rsid w:val="00EC7CBD"/>
    <w:rsid w:val="00ED37D4"/>
    <w:rsid w:val="00ED4A94"/>
    <w:rsid w:val="00ED4F77"/>
    <w:rsid w:val="00ED5987"/>
    <w:rsid w:val="00EE6E00"/>
    <w:rsid w:val="00EF61F6"/>
    <w:rsid w:val="00EF7536"/>
    <w:rsid w:val="00F0495F"/>
    <w:rsid w:val="00F05B94"/>
    <w:rsid w:val="00F05CBE"/>
    <w:rsid w:val="00F07F6B"/>
    <w:rsid w:val="00F10770"/>
    <w:rsid w:val="00F12C4A"/>
    <w:rsid w:val="00F13C58"/>
    <w:rsid w:val="00F20392"/>
    <w:rsid w:val="00F20438"/>
    <w:rsid w:val="00F24EF7"/>
    <w:rsid w:val="00F26045"/>
    <w:rsid w:val="00F336F1"/>
    <w:rsid w:val="00F45898"/>
    <w:rsid w:val="00F464FB"/>
    <w:rsid w:val="00F50CEB"/>
    <w:rsid w:val="00F574E8"/>
    <w:rsid w:val="00F70303"/>
    <w:rsid w:val="00F712DE"/>
    <w:rsid w:val="00F73200"/>
    <w:rsid w:val="00F76721"/>
    <w:rsid w:val="00F833D6"/>
    <w:rsid w:val="00F8595F"/>
    <w:rsid w:val="00F8761D"/>
    <w:rsid w:val="00F8798F"/>
    <w:rsid w:val="00F914EC"/>
    <w:rsid w:val="00FB4FA7"/>
    <w:rsid w:val="00FB5981"/>
    <w:rsid w:val="00FB635D"/>
    <w:rsid w:val="00FC33EF"/>
    <w:rsid w:val="00FD0E3A"/>
    <w:rsid w:val="00FD166F"/>
    <w:rsid w:val="00FD26BE"/>
    <w:rsid w:val="00FE20E2"/>
    <w:rsid w:val="00FE5A2F"/>
    <w:rsid w:val="00FE5E4C"/>
    <w:rsid w:val="00FF2F43"/>
    <w:rsid w:val="00FF4C53"/>
    <w:rsid w:val="00FF55FF"/>
    <w:rsid w:val="00FF6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9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ECD"/>
    <w:pPr>
      <w:ind w:left="720"/>
      <w:contextualSpacing/>
    </w:pPr>
  </w:style>
  <w:style w:type="paragraph" w:styleId="En-tte">
    <w:name w:val="header"/>
    <w:basedOn w:val="Normal"/>
    <w:link w:val="En-tteCar"/>
    <w:uiPriority w:val="99"/>
    <w:unhideWhenUsed/>
    <w:rsid w:val="00BB2ECD"/>
    <w:pPr>
      <w:tabs>
        <w:tab w:val="center" w:pos="4536"/>
        <w:tab w:val="right" w:pos="9072"/>
      </w:tabs>
    </w:pPr>
  </w:style>
  <w:style w:type="character" w:customStyle="1" w:styleId="En-tteCar">
    <w:name w:val="En-tête Car"/>
    <w:basedOn w:val="Policepardfaut"/>
    <w:link w:val="En-tte"/>
    <w:uiPriority w:val="99"/>
    <w:rsid w:val="00BB2ECD"/>
  </w:style>
  <w:style w:type="paragraph" w:styleId="Pieddepage">
    <w:name w:val="footer"/>
    <w:basedOn w:val="Normal"/>
    <w:link w:val="PieddepageCar"/>
    <w:uiPriority w:val="99"/>
    <w:unhideWhenUsed/>
    <w:rsid w:val="00BB2ECD"/>
    <w:pPr>
      <w:tabs>
        <w:tab w:val="center" w:pos="4536"/>
        <w:tab w:val="right" w:pos="9072"/>
      </w:tabs>
    </w:pPr>
  </w:style>
  <w:style w:type="character" w:customStyle="1" w:styleId="PieddepageCar">
    <w:name w:val="Pied de page Car"/>
    <w:basedOn w:val="Policepardfaut"/>
    <w:link w:val="Pieddepage"/>
    <w:uiPriority w:val="99"/>
    <w:rsid w:val="00BB2ECD"/>
  </w:style>
  <w:style w:type="character" w:styleId="Lienhypertexte">
    <w:name w:val="Hyperlink"/>
    <w:uiPriority w:val="99"/>
    <w:unhideWhenUsed/>
    <w:rsid w:val="00C0468B"/>
    <w:rPr>
      <w:color w:val="0000FF"/>
      <w:u w:val="single"/>
    </w:rPr>
  </w:style>
  <w:style w:type="character" w:styleId="lev">
    <w:name w:val="Strong"/>
    <w:uiPriority w:val="22"/>
    <w:qFormat/>
    <w:rsid w:val="00775594"/>
    <w:rPr>
      <w:b/>
      <w:bCs/>
    </w:rPr>
  </w:style>
  <w:style w:type="paragraph" w:styleId="Notedebasdepage">
    <w:name w:val="footnote text"/>
    <w:basedOn w:val="Normal"/>
    <w:link w:val="NotedebasdepageCar"/>
    <w:rsid w:val="00A53081"/>
    <w:rPr>
      <w:rFonts w:ascii="Times New Roman" w:eastAsia="Times New Roman" w:hAnsi="Times New Roman"/>
      <w:sz w:val="24"/>
      <w:szCs w:val="24"/>
      <w:lang w:eastAsia="fr-FR"/>
    </w:rPr>
  </w:style>
  <w:style w:type="character" w:customStyle="1" w:styleId="NotedebasdepageCar">
    <w:name w:val="Note de bas de page Car"/>
    <w:link w:val="Notedebasdepage"/>
    <w:rsid w:val="00A53081"/>
    <w:rPr>
      <w:rFonts w:ascii="Times New Roman" w:eastAsia="Times New Roman" w:hAnsi="Times New Roman" w:cs="Times New Roman"/>
      <w:sz w:val="24"/>
      <w:szCs w:val="24"/>
      <w:lang w:eastAsia="fr-FR"/>
    </w:rPr>
  </w:style>
  <w:style w:type="character" w:styleId="Appelnotedebasdep">
    <w:name w:val="footnote reference"/>
    <w:rsid w:val="00A53081"/>
    <w:rPr>
      <w:vertAlign w:val="superscript"/>
    </w:rPr>
  </w:style>
  <w:style w:type="character" w:styleId="Marquedecommentaire">
    <w:name w:val="annotation reference"/>
    <w:uiPriority w:val="99"/>
    <w:semiHidden/>
    <w:unhideWhenUsed/>
    <w:rsid w:val="00B971CF"/>
    <w:rPr>
      <w:sz w:val="16"/>
      <w:szCs w:val="16"/>
    </w:rPr>
  </w:style>
  <w:style w:type="paragraph" w:styleId="Commentaire">
    <w:name w:val="annotation text"/>
    <w:basedOn w:val="Normal"/>
    <w:link w:val="CommentaireCar"/>
    <w:uiPriority w:val="99"/>
    <w:semiHidden/>
    <w:unhideWhenUsed/>
    <w:rsid w:val="00B971CF"/>
    <w:rPr>
      <w:sz w:val="20"/>
      <w:szCs w:val="20"/>
    </w:rPr>
  </w:style>
  <w:style w:type="character" w:customStyle="1" w:styleId="CommentaireCar">
    <w:name w:val="Commentaire Car"/>
    <w:link w:val="Commentaire"/>
    <w:uiPriority w:val="99"/>
    <w:semiHidden/>
    <w:rsid w:val="00B971CF"/>
    <w:rPr>
      <w:lang w:eastAsia="en-US"/>
    </w:rPr>
  </w:style>
  <w:style w:type="paragraph" w:styleId="Objetducommentaire">
    <w:name w:val="annotation subject"/>
    <w:basedOn w:val="Commentaire"/>
    <w:next w:val="Commentaire"/>
    <w:link w:val="ObjetducommentaireCar"/>
    <w:uiPriority w:val="99"/>
    <w:semiHidden/>
    <w:unhideWhenUsed/>
    <w:rsid w:val="00B971CF"/>
    <w:rPr>
      <w:b/>
      <w:bCs/>
    </w:rPr>
  </w:style>
  <w:style w:type="character" w:customStyle="1" w:styleId="ObjetducommentaireCar">
    <w:name w:val="Objet du commentaire Car"/>
    <w:link w:val="Objetducommentaire"/>
    <w:uiPriority w:val="99"/>
    <w:semiHidden/>
    <w:rsid w:val="00B971CF"/>
    <w:rPr>
      <w:b/>
      <w:bCs/>
      <w:lang w:eastAsia="en-US"/>
    </w:rPr>
  </w:style>
  <w:style w:type="paragraph" w:styleId="Textedebulles">
    <w:name w:val="Balloon Text"/>
    <w:basedOn w:val="Normal"/>
    <w:link w:val="TextedebullesCar"/>
    <w:uiPriority w:val="99"/>
    <w:semiHidden/>
    <w:unhideWhenUsed/>
    <w:rsid w:val="00B971CF"/>
    <w:rPr>
      <w:rFonts w:ascii="Tahoma" w:hAnsi="Tahoma"/>
      <w:sz w:val="16"/>
      <w:szCs w:val="16"/>
    </w:rPr>
  </w:style>
  <w:style w:type="character" w:customStyle="1" w:styleId="TextedebullesCar">
    <w:name w:val="Texte de bulles Car"/>
    <w:link w:val="Textedebulles"/>
    <w:uiPriority w:val="99"/>
    <w:semiHidden/>
    <w:rsid w:val="00B971CF"/>
    <w:rPr>
      <w:rFonts w:ascii="Tahoma" w:hAnsi="Tahoma" w:cs="Tahoma"/>
      <w:sz w:val="16"/>
      <w:szCs w:val="16"/>
      <w:lang w:eastAsia="en-US"/>
    </w:rPr>
  </w:style>
  <w:style w:type="character" w:styleId="Accentuation">
    <w:name w:val="Emphasis"/>
    <w:uiPriority w:val="20"/>
    <w:qFormat/>
    <w:rsid w:val="00A253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9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ECD"/>
    <w:pPr>
      <w:ind w:left="720"/>
      <w:contextualSpacing/>
    </w:pPr>
  </w:style>
  <w:style w:type="paragraph" w:styleId="En-tte">
    <w:name w:val="header"/>
    <w:basedOn w:val="Normal"/>
    <w:link w:val="En-tteCar"/>
    <w:uiPriority w:val="99"/>
    <w:unhideWhenUsed/>
    <w:rsid w:val="00BB2ECD"/>
    <w:pPr>
      <w:tabs>
        <w:tab w:val="center" w:pos="4536"/>
        <w:tab w:val="right" w:pos="9072"/>
      </w:tabs>
    </w:pPr>
  </w:style>
  <w:style w:type="character" w:customStyle="1" w:styleId="En-tteCar">
    <w:name w:val="En-tête Car"/>
    <w:basedOn w:val="Policepardfaut"/>
    <w:link w:val="En-tte"/>
    <w:uiPriority w:val="99"/>
    <w:rsid w:val="00BB2ECD"/>
  </w:style>
  <w:style w:type="paragraph" w:styleId="Pieddepage">
    <w:name w:val="footer"/>
    <w:basedOn w:val="Normal"/>
    <w:link w:val="PieddepageCar"/>
    <w:uiPriority w:val="99"/>
    <w:unhideWhenUsed/>
    <w:rsid w:val="00BB2ECD"/>
    <w:pPr>
      <w:tabs>
        <w:tab w:val="center" w:pos="4536"/>
        <w:tab w:val="right" w:pos="9072"/>
      </w:tabs>
    </w:pPr>
  </w:style>
  <w:style w:type="character" w:customStyle="1" w:styleId="PieddepageCar">
    <w:name w:val="Pied de page Car"/>
    <w:basedOn w:val="Policepardfaut"/>
    <w:link w:val="Pieddepage"/>
    <w:uiPriority w:val="99"/>
    <w:rsid w:val="00BB2ECD"/>
  </w:style>
  <w:style w:type="character" w:styleId="Lienhypertexte">
    <w:name w:val="Hyperlink"/>
    <w:uiPriority w:val="99"/>
    <w:unhideWhenUsed/>
    <w:rsid w:val="00C0468B"/>
    <w:rPr>
      <w:color w:val="0000FF"/>
      <w:u w:val="single"/>
    </w:rPr>
  </w:style>
  <w:style w:type="character" w:styleId="lev">
    <w:name w:val="Strong"/>
    <w:uiPriority w:val="22"/>
    <w:qFormat/>
    <w:rsid w:val="00775594"/>
    <w:rPr>
      <w:b/>
      <w:bCs/>
    </w:rPr>
  </w:style>
  <w:style w:type="paragraph" w:styleId="Notedebasdepage">
    <w:name w:val="footnote text"/>
    <w:basedOn w:val="Normal"/>
    <w:link w:val="NotedebasdepageCar"/>
    <w:rsid w:val="00A53081"/>
    <w:rPr>
      <w:rFonts w:ascii="Times New Roman" w:eastAsia="Times New Roman" w:hAnsi="Times New Roman"/>
      <w:sz w:val="24"/>
      <w:szCs w:val="24"/>
      <w:lang w:eastAsia="fr-FR"/>
    </w:rPr>
  </w:style>
  <w:style w:type="character" w:customStyle="1" w:styleId="NotedebasdepageCar">
    <w:name w:val="Note de bas de page Car"/>
    <w:link w:val="Notedebasdepage"/>
    <w:rsid w:val="00A53081"/>
    <w:rPr>
      <w:rFonts w:ascii="Times New Roman" w:eastAsia="Times New Roman" w:hAnsi="Times New Roman" w:cs="Times New Roman"/>
      <w:sz w:val="24"/>
      <w:szCs w:val="24"/>
      <w:lang w:eastAsia="fr-FR"/>
    </w:rPr>
  </w:style>
  <w:style w:type="character" w:styleId="Appelnotedebasdep">
    <w:name w:val="footnote reference"/>
    <w:rsid w:val="00A53081"/>
    <w:rPr>
      <w:vertAlign w:val="superscript"/>
    </w:rPr>
  </w:style>
  <w:style w:type="character" w:styleId="Marquedecommentaire">
    <w:name w:val="annotation reference"/>
    <w:uiPriority w:val="99"/>
    <w:semiHidden/>
    <w:unhideWhenUsed/>
    <w:rsid w:val="00B971CF"/>
    <w:rPr>
      <w:sz w:val="16"/>
      <w:szCs w:val="16"/>
    </w:rPr>
  </w:style>
  <w:style w:type="paragraph" w:styleId="Commentaire">
    <w:name w:val="annotation text"/>
    <w:basedOn w:val="Normal"/>
    <w:link w:val="CommentaireCar"/>
    <w:uiPriority w:val="99"/>
    <w:semiHidden/>
    <w:unhideWhenUsed/>
    <w:rsid w:val="00B971CF"/>
    <w:rPr>
      <w:sz w:val="20"/>
      <w:szCs w:val="20"/>
    </w:rPr>
  </w:style>
  <w:style w:type="character" w:customStyle="1" w:styleId="CommentaireCar">
    <w:name w:val="Commentaire Car"/>
    <w:link w:val="Commentaire"/>
    <w:uiPriority w:val="99"/>
    <w:semiHidden/>
    <w:rsid w:val="00B971CF"/>
    <w:rPr>
      <w:lang w:eastAsia="en-US"/>
    </w:rPr>
  </w:style>
  <w:style w:type="paragraph" w:styleId="Objetducommentaire">
    <w:name w:val="annotation subject"/>
    <w:basedOn w:val="Commentaire"/>
    <w:next w:val="Commentaire"/>
    <w:link w:val="ObjetducommentaireCar"/>
    <w:uiPriority w:val="99"/>
    <w:semiHidden/>
    <w:unhideWhenUsed/>
    <w:rsid w:val="00B971CF"/>
    <w:rPr>
      <w:b/>
      <w:bCs/>
    </w:rPr>
  </w:style>
  <w:style w:type="character" w:customStyle="1" w:styleId="ObjetducommentaireCar">
    <w:name w:val="Objet du commentaire Car"/>
    <w:link w:val="Objetducommentaire"/>
    <w:uiPriority w:val="99"/>
    <w:semiHidden/>
    <w:rsid w:val="00B971CF"/>
    <w:rPr>
      <w:b/>
      <w:bCs/>
      <w:lang w:eastAsia="en-US"/>
    </w:rPr>
  </w:style>
  <w:style w:type="paragraph" w:styleId="Textedebulles">
    <w:name w:val="Balloon Text"/>
    <w:basedOn w:val="Normal"/>
    <w:link w:val="TextedebullesCar"/>
    <w:uiPriority w:val="99"/>
    <w:semiHidden/>
    <w:unhideWhenUsed/>
    <w:rsid w:val="00B971CF"/>
    <w:rPr>
      <w:rFonts w:ascii="Tahoma" w:hAnsi="Tahoma"/>
      <w:sz w:val="16"/>
      <w:szCs w:val="16"/>
    </w:rPr>
  </w:style>
  <w:style w:type="character" w:customStyle="1" w:styleId="TextedebullesCar">
    <w:name w:val="Texte de bulles Car"/>
    <w:link w:val="Textedebulles"/>
    <w:uiPriority w:val="99"/>
    <w:semiHidden/>
    <w:rsid w:val="00B971CF"/>
    <w:rPr>
      <w:rFonts w:ascii="Tahoma" w:hAnsi="Tahoma" w:cs="Tahoma"/>
      <w:sz w:val="16"/>
      <w:szCs w:val="16"/>
      <w:lang w:eastAsia="en-US"/>
    </w:rPr>
  </w:style>
  <w:style w:type="character" w:styleId="Accentuation">
    <w:name w:val="Emphasis"/>
    <w:uiPriority w:val="20"/>
    <w:qFormat/>
    <w:rsid w:val="00A25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ersite-esant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ophees@universite-esant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ophees@universite-esante.com" TargetMode="External"/><Relationship Id="rId5" Type="http://schemas.openxmlformats.org/officeDocument/2006/relationships/settings" Target="settings.xml"/><Relationship Id="rId15" Type="http://schemas.openxmlformats.org/officeDocument/2006/relationships/hyperlink" Target="mailto:yann.peter@castres-mazamet.com" TargetMode="External"/><Relationship Id="rId10" Type="http://schemas.openxmlformats.org/officeDocument/2006/relationships/hyperlink" Target="http://www.huissier-tarn.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universite-esante.com"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universite-esante.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81CA-B7C5-4C9A-93B8-234A426D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1889</Words>
  <Characters>10394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Centre e-santé</Company>
  <LinksUpToDate>false</LinksUpToDate>
  <CharactersWithSpaces>12259</CharactersWithSpaces>
  <SharedDoc>false</SharedDoc>
  <HLinks>
    <vt:vector size="48" baseType="variant">
      <vt:variant>
        <vt:i4>6422607</vt:i4>
      </vt:variant>
      <vt:variant>
        <vt:i4>18</vt:i4>
      </vt:variant>
      <vt:variant>
        <vt:i4>0</vt:i4>
      </vt:variant>
      <vt:variant>
        <vt:i4>5</vt:i4>
      </vt:variant>
      <vt:variant>
        <vt:lpwstr>mailto:yann.peter@castres-mazamet.com</vt:lpwstr>
      </vt:variant>
      <vt:variant>
        <vt:lpwstr/>
      </vt:variant>
      <vt:variant>
        <vt:i4>917511</vt:i4>
      </vt:variant>
      <vt:variant>
        <vt:i4>15</vt:i4>
      </vt:variant>
      <vt:variant>
        <vt:i4>0</vt:i4>
      </vt:variant>
      <vt:variant>
        <vt:i4>5</vt:i4>
      </vt:variant>
      <vt:variant>
        <vt:lpwstr>http://www.universite-esante.com/</vt:lpwstr>
      </vt:variant>
      <vt:variant>
        <vt:lpwstr/>
      </vt:variant>
      <vt:variant>
        <vt:i4>6488086</vt:i4>
      </vt:variant>
      <vt:variant>
        <vt:i4>12</vt:i4>
      </vt:variant>
      <vt:variant>
        <vt:i4>0</vt:i4>
      </vt:variant>
      <vt:variant>
        <vt:i4>5</vt:i4>
      </vt:variant>
      <vt:variant>
        <vt:lpwstr>mailto:trophees@universite-esante.com</vt:lpwstr>
      </vt:variant>
      <vt:variant>
        <vt:lpwstr/>
      </vt:variant>
      <vt:variant>
        <vt:i4>917511</vt:i4>
      </vt:variant>
      <vt:variant>
        <vt:i4>9</vt:i4>
      </vt:variant>
      <vt:variant>
        <vt:i4>0</vt:i4>
      </vt:variant>
      <vt:variant>
        <vt:i4>5</vt:i4>
      </vt:variant>
      <vt:variant>
        <vt:lpwstr>http://www.universite-esante.com/</vt:lpwstr>
      </vt:variant>
      <vt:variant>
        <vt:lpwstr/>
      </vt:variant>
      <vt:variant>
        <vt:i4>5701655</vt:i4>
      </vt:variant>
      <vt:variant>
        <vt:i4>6</vt:i4>
      </vt:variant>
      <vt:variant>
        <vt:i4>0</vt:i4>
      </vt:variant>
      <vt:variant>
        <vt:i4>5</vt:i4>
      </vt:variant>
      <vt:variant>
        <vt:lpwstr>http://www.huissier-tarn.fr/</vt:lpwstr>
      </vt:variant>
      <vt:variant>
        <vt:lpwstr/>
      </vt:variant>
      <vt:variant>
        <vt:i4>4653146</vt:i4>
      </vt:variant>
      <vt:variant>
        <vt:i4>0</vt:i4>
      </vt:variant>
      <vt:variant>
        <vt:i4>0</vt:i4>
      </vt:variant>
      <vt:variant>
        <vt:i4>5</vt:i4>
      </vt:variant>
      <vt:variant>
        <vt:lpwstr>http://www.universite-esante.com/fr/</vt:lpwstr>
      </vt:variant>
      <vt:variant>
        <vt:lpwstr/>
      </vt:variant>
      <vt:variant>
        <vt:i4>917511</vt:i4>
      </vt:variant>
      <vt:variant>
        <vt:i4>3</vt:i4>
      </vt:variant>
      <vt:variant>
        <vt:i4>0</vt:i4>
      </vt:variant>
      <vt:variant>
        <vt:i4>5</vt:i4>
      </vt:variant>
      <vt:variant>
        <vt:lpwstr>http://www.universite-esante.com/</vt:lpwstr>
      </vt:variant>
      <vt:variant>
        <vt:lpwstr/>
      </vt:variant>
      <vt:variant>
        <vt:i4>917511</vt:i4>
      </vt:variant>
      <vt:variant>
        <vt:i4>0</vt:i4>
      </vt:variant>
      <vt:variant>
        <vt:i4>0</vt:i4>
      </vt:variant>
      <vt:variant>
        <vt:i4>5</vt:i4>
      </vt:variant>
      <vt:variant>
        <vt:lpwstr>http://www.universite-esante.com/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vd</cp:lastModifiedBy>
  <cp:revision>5</cp:revision>
  <cp:lastPrinted>2019-02-21T08:24:00Z</cp:lastPrinted>
  <dcterms:created xsi:type="dcterms:W3CDTF">2019-02-28T08:21:00Z</dcterms:created>
  <dcterms:modified xsi:type="dcterms:W3CDTF">2019-03-04T11:02:00Z</dcterms:modified>
</cp:coreProperties>
</file>